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DCB53" w14:textId="77777777" w:rsidR="007511BD" w:rsidRDefault="00000000">
      <w:pPr>
        <w:pStyle w:val="Nagwek1"/>
        <w:spacing w:before="320" w:after="160"/>
        <w:jc w:val="center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617D50A9" wp14:editId="1F8C5D4E">
            <wp:extent cx="5760720" cy="600075"/>
            <wp:effectExtent l="0" t="0" r="0" b="0"/>
            <wp:docPr id="945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00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95DF67C" w14:textId="77777777" w:rsidR="007511BD" w:rsidRDefault="00000000">
      <w:pPr>
        <w:pStyle w:val="Nagwek1"/>
        <w:spacing w:before="320" w:after="16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Regulamin konkursu na wyłonienie prac fotograficznych i filmowych</w:t>
      </w:r>
    </w:p>
    <w:p w14:paraId="64C5C9E3" w14:textId="77777777" w:rsidR="007511BD" w:rsidRDefault="00000000">
      <w:pPr>
        <w:spacing w:after="6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 ramach działania pn. „NAMÓW MNIE NA TANIEC”</w:t>
      </w:r>
    </w:p>
    <w:p w14:paraId="12DEF750" w14:textId="77777777" w:rsidR="007511BD" w:rsidRDefault="00000000">
      <w:pPr>
        <w:spacing w:after="3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Kielecki Teatr Tańca – Miejska Instytucja Artystyczna</w:t>
      </w:r>
    </w:p>
    <w:p w14:paraId="0EC2767B" w14:textId="77777777" w:rsidR="007511BD" w:rsidRDefault="00000000">
      <w:pPr>
        <w:spacing w:before="120" w:after="2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§ </w:t>
      </w:r>
      <w:proofErr w:type="gramStart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1  PODSTAWOWE</w:t>
      </w:r>
      <w:proofErr w:type="gramEnd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 INFORMACJE</w:t>
      </w:r>
    </w:p>
    <w:p w14:paraId="55480BEC" w14:textId="77777777" w:rsidR="007511B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Mianem </w:t>
      </w:r>
      <w:r>
        <w:rPr>
          <w:rFonts w:ascii="Times New Roman" w:eastAsia="Times New Roman" w:hAnsi="Times New Roman" w:cs="Times New Roman"/>
          <w:b/>
          <w:bCs/>
          <w:color w:val="000000"/>
        </w:rPr>
        <w:t>NAMÓW MNIE NA TANIEC</w:t>
      </w:r>
      <w:r>
        <w:rPr>
          <w:rFonts w:ascii="Times New Roman" w:eastAsia="Times New Roman" w:hAnsi="Times New Roman" w:cs="Times New Roman"/>
          <w:color w:val="000000"/>
        </w:rPr>
        <w:t xml:space="preserve"> określa się działanie realizowane w ramach programu 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PRZESTRZENIE SZTUKI – TANIEC 2026/2027, </w:t>
      </w:r>
      <w:r>
        <w:rPr>
          <w:rFonts w:ascii="Times New Roman" w:eastAsia="Times New Roman" w:hAnsi="Times New Roman" w:cs="Times New Roman"/>
          <w:color w:val="000000"/>
        </w:rPr>
        <w:t>polegające na organizacji otwartego konkursu, w ramach którego realizowane są cztery odrębne akcje konkursowe, o których mowa w ust. 2.</w:t>
      </w:r>
    </w:p>
    <w:p w14:paraId="47FE4243" w14:textId="77777777" w:rsidR="007511B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 ramach działania realizowane są następujące akcje konkursowe:</w:t>
      </w:r>
    </w:p>
    <w:p w14:paraId="0040E2E7" w14:textId="77777777" w:rsidR="007511BD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„Złap mnie w ruchu” </w:t>
      </w:r>
      <w:r>
        <w:rPr>
          <w:rFonts w:ascii="Times New Roman" w:eastAsia="Times New Roman" w:hAnsi="Times New Roman" w:cs="Times New Roman"/>
          <w:color w:val="000000"/>
        </w:rPr>
        <w:t>– challenge polegający na nadesłaniu autorskiego zdjęcia przedstawiającego jedną osobę lub większą liczbę osób w ciekawy sposób uchwyconych podczas tańca; preferowane są zdjęcia „w akcji”, a nie zdjęcia pozowane;</w:t>
      </w:r>
    </w:p>
    <w:p w14:paraId="544D743C" w14:textId="77777777" w:rsidR="007511BD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„Taniec w codzienności” </w:t>
      </w:r>
      <w:r>
        <w:rPr>
          <w:rFonts w:ascii="Times New Roman" w:eastAsia="Times New Roman" w:hAnsi="Times New Roman" w:cs="Times New Roman"/>
          <w:color w:val="000000"/>
        </w:rPr>
        <w:t>– akcja polegająca na nadsyłaniu nagrań wideo, w ciekawy sposób pokazujących moment, w którym dana osoba spontanicznie „odpala” własną improwizację taneczną w prozaicznych, codziennych okolicznościach;</w:t>
      </w:r>
    </w:p>
    <w:p w14:paraId="3A71041B" w14:textId="77777777" w:rsidR="007511BD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„Mój zwierzak tańczy” </w:t>
      </w:r>
      <w:r>
        <w:rPr>
          <w:rFonts w:ascii="Times New Roman" w:eastAsia="Times New Roman" w:hAnsi="Times New Roman" w:cs="Times New Roman"/>
          <w:color w:val="000000"/>
        </w:rPr>
        <w:t>– akcja polegająca na nadsyłaniu nagrań wideo, przedstawiających w ciekawy sposób moment, w którym zwierzę wykonuje ruchy nasuwające skojarzenia z tańcem;</w:t>
      </w:r>
    </w:p>
    <w:p w14:paraId="1CB74DA9" w14:textId="77777777" w:rsidR="007511BD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„Namów mnie na taniec” </w:t>
      </w:r>
      <w:r>
        <w:rPr>
          <w:rFonts w:ascii="Times New Roman" w:eastAsia="Times New Roman" w:hAnsi="Times New Roman" w:cs="Times New Roman"/>
          <w:color w:val="000000"/>
        </w:rPr>
        <w:t>– akcja, w ramach której mieszkańcy są spontanicznie zachęcani przez wolontariuszy Organizatora do wspólnego tańca w przestrzeni miejskiej, a chwila ta zostaje utrwalona na krótkim nagraniu wideo.</w:t>
      </w:r>
    </w:p>
    <w:p w14:paraId="3F2B1BAB" w14:textId="479B006C" w:rsidR="007511B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Organizatorem działania jest Kielecki Teatr Tańca (miejska instytucja artystyczna), zwany dalej </w:t>
      </w:r>
      <w:r w:rsidRPr="00950E24">
        <w:rPr>
          <w:rFonts w:ascii="Times New Roman" w:eastAsia="Times New Roman" w:hAnsi="Times New Roman" w:cs="Times New Roman"/>
          <w:i/>
          <w:iCs/>
          <w:color w:val="000000"/>
        </w:rPr>
        <w:t>Organizatorem</w:t>
      </w:r>
      <w:r w:rsidR="00950E24"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 xml:space="preserve"> jako Operator programu PRZESTRZENIE SZTUKI – TANIEC 2026/2027, realizowanego ze środków Ministerstwa Kultury i Dziedzictwa Narodowego, za pośrednictwem Narodowego Instytutu Muzyki i Tańca.</w:t>
      </w:r>
    </w:p>
    <w:p w14:paraId="73D14FB3" w14:textId="77777777" w:rsidR="007511B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Planowanymi Partnerami działania są: Biuro Wystaw Artystycznych w Kielcach, Urban Lab, Młodzieżowa Rada Miasta Kielce, Wojewódzki Dom Kultury w Kielcach, </w:t>
      </w:r>
      <w:r>
        <w:rPr>
          <w:rFonts w:ascii="Times New Roman" w:eastAsia="Times New Roman" w:hAnsi="Times New Roman" w:cs="Times New Roman"/>
        </w:rPr>
        <w:t>Uniwersytet</w:t>
      </w:r>
      <w:r>
        <w:rPr>
          <w:rFonts w:ascii="Times New Roman" w:eastAsia="Times New Roman" w:hAnsi="Times New Roman" w:cs="Times New Roman"/>
          <w:color w:val="000000"/>
        </w:rPr>
        <w:t xml:space="preserve"> im. Jana Kochanowskiego w Kielcach. </w:t>
      </w:r>
    </w:p>
    <w:p w14:paraId="3FEB8B66" w14:textId="77777777" w:rsidR="007511B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Mianem </w:t>
      </w:r>
      <w:r>
        <w:rPr>
          <w:rFonts w:ascii="Times New Roman" w:eastAsia="Times New Roman" w:hAnsi="Times New Roman" w:cs="Times New Roman"/>
          <w:i/>
          <w:iCs/>
          <w:color w:val="000000"/>
        </w:rPr>
        <w:t>Uczestnika</w:t>
      </w:r>
      <w:r>
        <w:rPr>
          <w:rFonts w:ascii="Times New Roman" w:eastAsia="Times New Roman" w:hAnsi="Times New Roman" w:cs="Times New Roman"/>
          <w:color w:val="000000"/>
        </w:rPr>
        <w:t xml:space="preserve"> określa się każdą osobę, która w okresie trwania konkursu prześle Zgłoszenie na zasadach określonych w niniejszym Regulaminie, z zastrzeżeniem, że w akcji „Namów mnie na taniec” Zgłoszenie w imieniu osób sfilmowanych składa wolontariusz/przedstawiciel Organizatora zgodnie z § 3 ust. 6.</w:t>
      </w:r>
    </w:p>
    <w:p w14:paraId="4A4FAE2F" w14:textId="77777777" w:rsidR="007511B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Mianem </w:t>
      </w:r>
      <w:r>
        <w:rPr>
          <w:rFonts w:ascii="Times New Roman" w:eastAsia="Times New Roman" w:hAnsi="Times New Roman" w:cs="Times New Roman"/>
          <w:i/>
          <w:iCs/>
          <w:color w:val="000000"/>
        </w:rPr>
        <w:t>Pracy Konkursowej</w:t>
      </w:r>
      <w:r>
        <w:rPr>
          <w:rFonts w:ascii="Times New Roman" w:eastAsia="Times New Roman" w:hAnsi="Times New Roman" w:cs="Times New Roman"/>
          <w:color w:val="000000"/>
        </w:rPr>
        <w:t xml:space="preserve"> określa się zdjęcie lub nagranie wideo nadesłane w ramach jednej z akcji, o których mowa w ust. 2.</w:t>
      </w:r>
    </w:p>
    <w:p w14:paraId="6DDA0AA7" w14:textId="77777777" w:rsidR="007511B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Konkurs przebiega w następujących etapach:</w:t>
      </w:r>
    </w:p>
    <w:p w14:paraId="60D790BE" w14:textId="77777777" w:rsidR="007511BD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przyjmowanie Zgłoszeń w wyznaczonym terminie (otwarty nabór),</w:t>
      </w:r>
    </w:p>
    <w:p w14:paraId="48D8AE67" w14:textId="77777777" w:rsidR="007511BD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weryfikacja formalna nadesłanych Zgłoszeń,</w:t>
      </w:r>
    </w:p>
    <w:p w14:paraId="3BA7760B" w14:textId="77777777" w:rsidR="007511BD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zakwalifikowanie wybranych Prac Konkursowych do wystawy pokonkursowej,</w:t>
      </w:r>
    </w:p>
    <w:p w14:paraId="2268488F" w14:textId="77777777" w:rsidR="007511BD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wyłonienie laureatów przez Komisję Konkursową oraz w ramach konkursu kliknięć na Facebooku,</w:t>
      </w:r>
    </w:p>
    <w:p w14:paraId="15B45125" w14:textId="77777777" w:rsidR="007511BD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wręczenie nagród podczas wernisażu wystawy.</w:t>
      </w:r>
    </w:p>
    <w:p w14:paraId="4199BEF3" w14:textId="77777777" w:rsidR="007511B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Organizator zastrzega sobie prawo do zmian w niniejszym Regulaminie.</w:t>
      </w:r>
    </w:p>
    <w:p w14:paraId="423F4732" w14:textId="77777777" w:rsidR="007511BD" w:rsidRDefault="00000000">
      <w:pPr>
        <w:spacing w:before="120" w:after="2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§ </w:t>
      </w:r>
      <w:proofErr w:type="gramStart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2  HARMONOGRAM</w:t>
      </w:r>
      <w:proofErr w:type="gramEnd"/>
    </w:p>
    <w:p w14:paraId="109B179E" w14:textId="6BE9F7F6" w:rsidR="007511BD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Nabór Zgłoszeń trwa w okresie od </w:t>
      </w:r>
      <w:r>
        <w:rPr>
          <w:rFonts w:ascii="Times New Roman" w:eastAsia="Times New Roman" w:hAnsi="Times New Roman" w:cs="Times New Roman"/>
        </w:rPr>
        <w:t xml:space="preserve">9 </w:t>
      </w:r>
      <w:r w:rsidR="00950E24">
        <w:rPr>
          <w:rFonts w:ascii="Times New Roman" w:eastAsia="Times New Roman" w:hAnsi="Times New Roman" w:cs="Times New Roman"/>
          <w:color w:val="000000"/>
        </w:rPr>
        <w:t>w</w:t>
      </w:r>
      <w:r>
        <w:rPr>
          <w:rFonts w:ascii="Times New Roman" w:eastAsia="Times New Roman" w:hAnsi="Times New Roman" w:cs="Times New Roman"/>
          <w:color w:val="000000"/>
        </w:rPr>
        <w:t xml:space="preserve">rześnia do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950E24">
        <w:rPr>
          <w:rFonts w:ascii="Times New Roman" w:eastAsia="Times New Roman" w:hAnsi="Times New Roman" w:cs="Times New Roman"/>
          <w:color w:val="000000"/>
        </w:rPr>
        <w:t>p</w:t>
      </w:r>
      <w:r>
        <w:rPr>
          <w:rFonts w:ascii="Times New Roman" w:eastAsia="Times New Roman" w:hAnsi="Times New Roman" w:cs="Times New Roman"/>
          <w:color w:val="000000"/>
        </w:rPr>
        <w:t>aździernika 2026 r., do godziny 23:59.</w:t>
      </w:r>
    </w:p>
    <w:p w14:paraId="28E5C2B2" w14:textId="77777777" w:rsidR="007511BD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Zgłoszenia, które wpłyną po ww. terminie, nie zostaną rozpatrzone.</w:t>
      </w:r>
    </w:p>
    <w:p w14:paraId="116AE648" w14:textId="77777777" w:rsidR="007511BD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Organizator zastrzega sobie prawo do zmiany terminu trwania naboru.</w:t>
      </w:r>
    </w:p>
    <w:p w14:paraId="4D1113CC" w14:textId="77777777" w:rsidR="007511BD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Weryfikacja Zgłoszeń oraz wyłonienie prac zakwalifikowanych do wystawy nastąpi w terminie 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do </w:t>
      </w:r>
      <w:r>
        <w:rPr>
          <w:rFonts w:ascii="Times New Roman" w:eastAsia="Times New Roman" w:hAnsi="Times New Roman" w:cs="Times New Roman"/>
          <w:b/>
          <w:bCs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października 2026 r.</w:t>
      </w:r>
    </w:p>
    <w:p w14:paraId="2331696E" w14:textId="77777777" w:rsidR="007511BD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Wystawa oraz wernisaż połączony z wręczeniem nagród odbędzie się w dniu 10 października 2026 r. w Biurze Wystaw Artystycznych w Kielcach.</w:t>
      </w:r>
    </w:p>
    <w:p w14:paraId="39A65F27" w14:textId="77777777" w:rsidR="007511BD" w:rsidRDefault="00000000">
      <w:pPr>
        <w:spacing w:before="120" w:after="2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§ </w:t>
      </w:r>
      <w:proofErr w:type="gramStart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3  WARUNKI</w:t>
      </w:r>
      <w:proofErr w:type="gramEnd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 UCZESTNICTWA</w:t>
      </w:r>
    </w:p>
    <w:p w14:paraId="3E9D2BDE" w14:textId="77777777" w:rsidR="007511BD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Udział w konkursie jest bezpłatny i dobrowolny.</w:t>
      </w:r>
    </w:p>
    <w:p w14:paraId="2EA8AF2D" w14:textId="77777777" w:rsidR="007511BD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ZGŁOSZENIA do udziału należy przesyłać wyłącznie poprzez formularz Google pod adrese</w:t>
      </w:r>
      <w:r>
        <w:rPr>
          <w:rFonts w:ascii="Times New Roman" w:eastAsia="Times New Roman" w:hAnsi="Times New Roman" w:cs="Times New Roman"/>
        </w:rPr>
        <w:t xml:space="preserve">m: </w:t>
      </w:r>
      <w:hyperlink r:id="rId9">
        <w:r w:rsidR="007511BD">
          <w:rPr>
            <w:rFonts w:ascii="Times New Roman" w:eastAsia="Times New Roman" w:hAnsi="Times New Roman" w:cs="Times New Roman"/>
            <w:color w:val="1155CC"/>
            <w:u w:val="single"/>
          </w:rPr>
          <w:t>https://forms.gle/DWfy9ed1J7V6yhMe7</w:t>
        </w:r>
      </w:hyperlink>
    </w:p>
    <w:p w14:paraId="18552EC9" w14:textId="77777777" w:rsidR="007511BD" w:rsidRDefault="007511B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</w:p>
    <w:p w14:paraId="16F09BE8" w14:textId="77777777" w:rsidR="007511BD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Zgłoszenie w udostępnionym formularzu powinno zawierać załączone zdjęcie lub nagranie wideo w zależności od wybranej akcji.</w:t>
      </w:r>
    </w:p>
    <w:p w14:paraId="2799C051" w14:textId="77777777" w:rsidR="007511BD" w:rsidRDefault="007511BD">
      <w:pPr>
        <w:pBdr>
          <w:top w:val="nil"/>
          <w:left w:val="nil"/>
          <w:bottom w:val="nil"/>
          <w:right w:val="nil"/>
          <w:between w:val="nil"/>
        </w:pBdr>
        <w:ind w:left="540"/>
        <w:rPr>
          <w:rFonts w:ascii="Times New Roman" w:eastAsia="Times New Roman" w:hAnsi="Times New Roman" w:cs="Times New Roman"/>
          <w:color w:val="000000"/>
        </w:rPr>
      </w:pPr>
    </w:p>
    <w:p w14:paraId="50739D45" w14:textId="77777777" w:rsidR="007511BD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Dokonując Zgłoszenia, Uczestnik oświadcza, że jest autorem nadesłanych Prac Konkursowych oraz że przysługujące mu prawa autorskie nie są w żaden sposób ograniczone, a także że uzyskał zgodę wszystkich osób </w:t>
      </w:r>
      <w:r>
        <w:rPr>
          <w:rFonts w:ascii="Times New Roman" w:eastAsia="Times New Roman" w:hAnsi="Times New Roman" w:cs="Times New Roman"/>
        </w:rPr>
        <w:t>pierwszego</w:t>
      </w:r>
      <w:r>
        <w:rPr>
          <w:rFonts w:ascii="Times New Roman" w:eastAsia="Times New Roman" w:hAnsi="Times New Roman" w:cs="Times New Roman"/>
          <w:color w:val="EE0000"/>
        </w:rPr>
        <w:t xml:space="preserve"> </w:t>
      </w:r>
      <w:r>
        <w:rPr>
          <w:rFonts w:ascii="Times New Roman" w:eastAsia="Times New Roman" w:hAnsi="Times New Roman" w:cs="Times New Roman"/>
        </w:rPr>
        <w:t>planu</w:t>
      </w:r>
      <w:r>
        <w:rPr>
          <w:rFonts w:ascii="Times New Roman" w:eastAsia="Times New Roman" w:hAnsi="Times New Roman" w:cs="Times New Roman"/>
          <w:color w:val="000000"/>
        </w:rPr>
        <w:t xml:space="preserve"> utrwalonych na Pracy Konkursowej na udział w konkursie oraz na wykorzystanie ich wizerunku na zasadach określonych w Regulaminie. W przypadku zgłoszenia roszczeń wobec Organizatora przez osoby trzecie z tytułu naruszenia praw autorskich lub praw do wizerunku, Uczestnik zobowiązuje się do przejęcia pełnej odpowiedzialności z tego tytułu.</w:t>
      </w:r>
    </w:p>
    <w:p w14:paraId="7E654298" w14:textId="77777777" w:rsidR="007511BD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Zgłoszenie musi zawierać wszystkie dane wyszczególnione w Formularzu zgłoszeniowym. Formularz wypełniony nieprawidłowo zostanie skierowany do rozpatrzenia dopiero po uzupełnieniu; Uczestnik może zostać jednorazowo wezwany do jego poprawienia drogą mailową, z obowiązkiem odesłania poprawionego Formularza w terminie do 12 godzin od powiadomienia.</w:t>
      </w:r>
    </w:p>
    <w:p w14:paraId="0DB8BBF4" w14:textId="77777777" w:rsidR="007511BD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 ramach akcji „Namów mnie na taniec” materiał filmowy rejestrowany jest przez wolontariuszy/przedstawicieli Organizatora w przestrzeni miejskiej. Osoba zaproszona do wspólnego tańca wyraża zgodę na rejestrację i wykorzystanie wizerunku bezpośrednio wolontariuszowi, w formie pisemnej lub elektronicznej zgody udostępnionej na miejscu przez Organizatora; postanowienia § 8 stosuje się odpowiednio.</w:t>
      </w:r>
    </w:p>
    <w:p w14:paraId="030F475A" w14:textId="77777777" w:rsidR="007511BD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Jeden Uczestnik może nadesłać więcej niż jedno Zgłoszenie, w tym w ramach więcej niż jednej akcji; każde Zgłoszenie oceniane jest odrębnie.</w:t>
      </w:r>
    </w:p>
    <w:p w14:paraId="7C30F4A6" w14:textId="77777777" w:rsidR="007511BD" w:rsidRDefault="00000000">
      <w:pPr>
        <w:spacing w:before="120" w:after="2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§ </w:t>
      </w:r>
      <w:proofErr w:type="gramStart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4  KOMISJA</w:t>
      </w:r>
      <w:proofErr w:type="gramEnd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 KONKURSOWA</w:t>
      </w:r>
    </w:p>
    <w:p w14:paraId="7D2683E8" w14:textId="77777777" w:rsidR="007511BD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Organizator powołuje Komisję Konkursową, do której zadań należy:</w:t>
      </w:r>
    </w:p>
    <w:p w14:paraId="499F58F0" w14:textId="77777777" w:rsidR="007511BD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zapoznanie się z nadesłanymi Zgłoszeniami oraz zakwalifikowanie wybranych Prac Konkursowych do wystawy pokonkursowej,</w:t>
      </w:r>
    </w:p>
    <w:p w14:paraId="0123BA32" w14:textId="77777777" w:rsidR="007511BD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wyłonienie laureatów nagród głównych oraz wyróżnień, o których mowa w § 6,</w:t>
      </w:r>
    </w:p>
    <w:p w14:paraId="52AABCD2" w14:textId="77777777" w:rsidR="007511BD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poinformowanie laureatów o wynikach konkursu drogą elektroniczną, w terminie określonym w § 2.</w:t>
      </w:r>
    </w:p>
    <w:p w14:paraId="7B1AA804" w14:textId="77777777" w:rsidR="007511BD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Skład Komisji Konkursowej jest jawny. W jej skład wchodzą:</w:t>
      </w:r>
    </w:p>
    <w:p w14:paraId="48ACA40E" w14:textId="77777777" w:rsidR="007511B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Przedstawiciel operator</w:t>
      </w:r>
    </w:p>
    <w:p w14:paraId="221E77A4" w14:textId="77777777" w:rsidR="007511B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Przedstawiciel władz miasta Kielce</w:t>
      </w:r>
    </w:p>
    <w:p w14:paraId="05E09E28" w14:textId="77777777" w:rsidR="007511B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Ekspert niezależny</w:t>
      </w:r>
    </w:p>
    <w:p w14:paraId="15201443" w14:textId="77777777" w:rsidR="007511BD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Decyzje Komisji Konkursowej są ostateczne i nie przysługuje od nich odwołanie.</w:t>
      </w:r>
    </w:p>
    <w:p w14:paraId="0AB61CDE" w14:textId="77777777" w:rsidR="007511BD" w:rsidRDefault="00000000">
      <w:pPr>
        <w:spacing w:before="120" w:after="2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§ </w:t>
      </w:r>
      <w:proofErr w:type="gramStart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5  WYSTAWA</w:t>
      </w:r>
      <w:proofErr w:type="gramEnd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 I WERNISAŻ</w:t>
      </w:r>
    </w:p>
    <w:p w14:paraId="077E31EA" w14:textId="77777777" w:rsidR="007511B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Prace Konkursowe zakwalifikowane przez Komisję zostaną zaprezentowane na wystawie pokonkursowej.</w:t>
      </w:r>
    </w:p>
    <w:p w14:paraId="0F4D9981" w14:textId="77777777" w:rsidR="007511B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Wernisaż wystawy połączony z ogłoszeniem wyników i wręczeniem nagród odbędzie się w dniu 10 października 2026 r. w Biurze Wystaw Artystycznych w Kielcach.</w:t>
      </w:r>
    </w:p>
    <w:p w14:paraId="2F06A5E2" w14:textId="77777777" w:rsidR="007511BD" w:rsidRDefault="00000000">
      <w:pPr>
        <w:spacing w:before="120" w:after="2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§ </w:t>
      </w:r>
      <w:proofErr w:type="gramStart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6  NAGRODY</w:t>
      </w:r>
      <w:proofErr w:type="gramEnd"/>
    </w:p>
    <w:p w14:paraId="2D169589" w14:textId="77777777" w:rsidR="007511BD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 ramach oceny dokonywanej przez Komisję Konkursową nagrody główne przyznawane są wyłącznie w akcjach: „Złap mnie w ruchu”, „Taniec w codzienności” oraz „Mój zwierzak tańczy” (akcja „Namów mnie na taniec” nie jest objęta oceną konkursową Komisji, o której mowa w niniejszym ustępie). Komisja przyzna po jednym pierwszym miejscu w każdej z ww. trzech akcji. 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Nagrodą za zajęcie pierwszego miejsca jest aparat natychmiastowy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</w:rPr>
        <w:t>Instax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Mini 13 oraz termiczną butelkę filtrującą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</w:rPr>
        <w:t>Dafi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SOLID Steel COLD, o łącznej wartości 500 zł brutto.</w:t>
      </w:r>
    </w:p>
    <w:p w14:paraId="567378B8" w14:textId="77777777" w:rsidR="007511BD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Niezależnie od nagród, o których mowa w ust. 1, Komisja przyzna łącznie 3 wyróżnienia – po jednym w każdej z akcji: „Złap mnie w ruchu”, „Taniec w codzienności” oraz „Mój zwierzak tańczy”. 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Nagrodą za wyróżnienie jest głośnik JBL GO 2 oraz butelkę filtrującą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</w:rPr>
        <w:t>Dafi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SOLID, o łącznej wartości 150 zł brutto.</w:t>
      </w:r>
    </w:p>
    <w:p w14:paraId="26EAFD6B" w14:textId="77777777" w:rsidR="007511BD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Równolegle do oceny dokonywanej przez Komisję, przeprowadzony zostanie konkurs kliknięć (głosowanie publiczności) za pośrednictwem profilu Organizatora na portalu Facebook, obejmujący Prace Konkursowe nadesłane w ramach akcji „Złap mnie w ruchu”, „Taniec w codzienności” oraz „Mój zwierzak tańczy”. W ramach konkursu kliknięć wyłonione zostaną: 3 miejsca główne oraz 3 wyróżnienia – po jednej Pracy Konkursowej z każdej z ww. trzech akcji na miejsce główne i po jednej na wyróżnienie. Zasady oraz nagrody w konkursie kliknięć zostaną szczegółowo określone w odrębnym ogłoszeniu opublikowanym na profilu Organizatora.</w:t>
      </w:r>
      <w:r>
        <w:rPr>
          <w:rFonts w:ascii="Times New Roman" w:eastAsia="Times New Roman" w:hAnsi="Times New Roman" w:cs="Times New Roman"/>
          <w:b/>
          <w:bCs/>
          <w:color w:val="C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Nagrody główne oraz wyróżnienia są takie same, jak w przypadku konkursu wymienionego w § 6 ust. 1 oraz 2.</w:t>
      </w:r>
    </w:p>
    <w:p w14:paraId="2008ABCB" w14:textId="77777777" w:rsidR="007511BD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Najlepsze Prace Konkursowe o charakterze fotograficznym, wybrane przez Organizatora spośród wszystkich nadesłanych Zgłoszeń, zostaną wykorzystane w promocyjnym kalendarzu drukowanym na 2027 rok.</w:t>
      </w:r>
    </w:p>
    <w:p w14:paraId="07B34DE3" w14:textId="77777777" w:rsidR="007511BD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Nagrody, o których mowa w ust. 1–2, zostaną wręczone laureatom podczas wernisażu, o którym mowa w § 5. Nagroda nieodebrana osobiście podczas wernisażu przepada, chyba że Organizator postanowi inaczej.</w:t>
      </w:r>
    </w:p>
    <w:p w14:paraId="04BFA75B" w14:textId="77777777" w:rsidR="007511BD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Organizator zastrzega sobie prawo do innego podziału nagród w przypadku niewystarczającej liczby Zgłoszeń w danej akcji lub niespełnienia przez nadesłane Prace Konkursowe wymagań Regulaminu.</w:t>
      </w:r>
    </w:p>
    <w:p w14:paraId="4783EFC7" w14:textId="77777777" w:rsidR="007511BD" w:rsidRDefault="00000000">
      <w:pPr>
        <w:spacing w:before="120" w:after="2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§ </w:t>
      </w:r>
      <w:proofErr w:type="gramStart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7  WKŁAD</w:t>
      </w:r>
      <w:proofErr w:type="gramEnd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 ORGANIZATORA</w:t>
      </w:r>
    </w:p>
    <w:p w14:paraId="2B927518" w14:textId="77777777" w:rsidR="007511BD" w:rsidRDefault="00000000">
      <w:pPr>
        <w:spacing w:after="16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 uwagi na realizację działania w ramach programu PRZESTRZENIE SZTUKI – TANIEC 2026/2027 Organizator zapewnia, ze środków pozyskanych z </w:t>
      </w:r>
      <w:proofErr w:type="spellStart"/>
      <w:r>
        <w:rPr>
          <w:rFonts w:ascii="Times New Roman" w:eastAsia="Times New Roman" w:hAnsi="Times New Roman" w:cs="Times New Roman"/>
        </w:rPr>
        <w:t>MKiDN</w:t>
      </w:r>
      <w:proofErr w:type="spellEnd"/>
      <w:r>
        <w:rPr>
          <w:rFonts w:ascii="Times New Roman" w:eastAsia="Times New Roman" w:hAnsi="Times New Roman" w:cs="Times New Roman"/>
        </w:rPr>
        <w:t xml:space="preserve"> oraz ze środków własnych i zasobów infrastrukturalnych:</w:t>
      </w:r>
    </w:p>
    <w:p w14:paraId="2CA2DE5B" w14:textId="77777777" w:rsidR="007511BD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koordynację organizacyjną, administracyjną i techniczną działania,</w:t>
      </w:r>
    </w:p>
    <w:p w14:paraId="7F390B37" w14:textId="77777777" w:rsidR="007511BD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obsługę wolontariuszy realizujących akcję „Namów mnie na taniec” w przestrzeni miejskiej,</w:t>
      </w:r>
    </w:p>
    <w:p w14:paraId="4A704C18" w14:textId="77777777" w:rsidR="007511BD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przestrzeń oraz obsługę techniczną wystawy pokonkursowej i wernisażu,</w:t>
      </w:r>
    </w:p>
    <w:p w14:paraId="51240C02" w14:textId="77777777" w:rsidR="007511BD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nadzór organizacyjny i merytoryczny Komisji Konkursowej,</w:t>
      </w:r>
    </w:p>
    <w:p w14:paraId="6EED9A04" w14:textId="77777777" w:rsidR="007511BD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obsługę foto i wideo jako dokumentację działania,</w:t>
      </w:r>
    </w:p>
    <w:p w14:paraId="2C3A7DDF" w14:textId="77777777" w:rsidR="007511BD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promocję działania oraz jego efektów, w tym publikację wybranych Prac Konkursowych w mediach społecznościowych oraz w kalendarzu promocyjnym, o którym mowa w § 6 ust. 4,</w:t>
      </w:r>
    </w:p>
    <w:p w14:paraId="5AFB9593" w14:textId="77777777" w:rsidR="007511BD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0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nagrody, o których mowa w § 6.</w:t>
      </w:r>
    </w:p>
    <w:p w14:paraId="00A5FFC6" w14:textId="77777777" w:rsidR="007511BD" w:rsidRDefault="00000000">
      <w:pPr>
        <w:spacing w:before="120" w:after="2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§ </w:t>
      </w:r>
      <w:proofErr w:type="gramStart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8  PRZETWARZANIE</w:t>
      </w:r>
      <w:proofErr w:type="gramEnd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 DANYCH OSOBOWYCH</w:t>
      </w:r>
    </w:p>
    <w:p w14:paraId="7B51FA76" w14:textId="77777777" w:rsidR="007511BD" w:rsidRDefault="00000000">
      <w:pPr>
        <w:spacing w:after="16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Klauzula obowiązku informacyjnego do Regulaminu:</w:t>
      </w:r>
    </w:p>
    <w:p w14:paraId="13026F2A" w14:textId="77777777" w:rsidR="007511B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Zgodnie z art. 13 ust. 1 rozporządzenia Parlamentu Europejskiego i Rady (UE) 2016/679 z dnia 27 kwietnia 2016 r. w sprawie ochrony osób fizycznych w związku z przetwarzaniem danych osobowych i w sprawie swobodnego przepływu takich danych oraz uchylenia dyrektywy 95/46/WE (RODO), informuje się, że administratorem danych osobowych Uczestników oraz osób utrwalonych na Pracach Konkursowych jest Kielecki Teatr Tańca z siedzibą w Kielcach przy pl. Moniuszki 2B, 25-334 Kielce, tel. 41 367 67 12, email: sekretariat@ktt.pl.</w:t>
      </w:r>
    </w:p>
    <w:p w14:paraId="5F6F6BA8" w14:textId="77777777" w:rsidR="007511B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 inspektorem ochrony danych można kontaktować się pod adresem email: mprocko@ktt.pl.</w:t>
      </w:r>
    </w:p>
    <w:p w14:paraId="5081FE39" w14:textId="77777777" w:rsidR="007511B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Dane osobowe Uczestników oraz osób utrwalonych na Pracach Konkursowych będą przetwarzane na podstawie art. 6 ust. 1 lit a RODO - dobrowolnie wyrażonej zgody, wyłącznie w celu organizacji i przeprowadzenia konkursu, w tym publikacji wyników, organizacji wystawy i wernisażu, a także na podstawie art. 6 ust. 1 lit f – w prawnie uzasadnionym interesie Administratora, jakim są działania marketingowe, a w szczególności w celu przesyłania informacji o kolejnych wydarzeniach Organizatora oraz prowadzenia badań ankietowych.</w:t>
      </w:r>
    </w:p>
    <w:p w14:paraId="2602A3A8" w14:textId="77777777" w:rsidR="007511B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Odbiorcami danych osobowych będą: Biuro Wystaw Artystycznych w Kielcach jako podmiot użyczający przestrzeń do zorganizowania wystawy oraz instytucje finansujące: Narodowy Instytut Muzyki i Tańca oraz Ministerstwo Kultury i Dziedzictwa Narodowego. </w:t>
      </w:r>
    </w:p>
    <w:p w14:paraId="4E4D1A6E" w14:textId="77777777" w:rsidR="007511B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Administrator nie zamierza przekazywać danych osobowych do państwa trzeciego ani organizacji międzynarodowej.</w:t>
      </w:r>
    </w:p>
    <w:p w14:paraId="7EFBC2DA" w14:textId="77777777" w:rsidR="007511B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Dane osobowe będą przechowywane przez okres niezbędny do organizacji wystawy, a po zrealizowaniu tego celu przez okres 5 lat, licząc od końca roku, w którym cel został zrealizowany. </w:t>
      </w:r>
    </w:p>
    <w:p w14:paraId="1B6F1DAF" w14:textId="77777777" w:rsidR="007511B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Osobie, której dane dotyczą przysługuje prawo informacje o prawie do żądania od administratora dostępu do swoich danych osobowych, ich sprostowania, usunięcia lub ograniczenia przetwarzania lub o prawie do wniesienia sprzeciwu wobec przetwarzania, a także prawo do przenoszenia danych. </w:t>
      </w:r>
    </w:p>
    <w:p w14:paraId="10D2790D" w14:textId="77777777" w:rsidR="007511B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Zgodę na przetwarzanie danych osobowych można cofnąć w dowolnym momencie, co nie będzie miało wpływu na zgodność z prawem przetwarzania, którego dokonano na podstawie tej zgody przed jej cofnięciem.</w:t>
      </w:r>
    </w:p>
    <w:p w14:paraId="757A9D38" w14:textId="77777777" w:rsidR="007511B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Osobie, która uważa, że przetwarzanie danych osobowych odbywa się niezgodnie z prawem przysługuje prawo do złożenia skargi do Prezesa Urzędu Ochrony Danych Osobowych. </w:t>
      </w:r>
    </w:p>
    <w:p w14:paraId="7BEE61B4" w14:textId="77777777" w:rsidR="007511B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Podanie danych osobowych jest dobrowolne, ale warunkuje udział w konkursie. </w:t>
      </w:r>
    </w:p>
    <w:p w14:paraId="03273A0B" w14:textId="77777777" w:rsidR="007511B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Dane osobowe nie będą wykorzystywane do zautomatyzowanego podejmowania decyzji, w tym nie będą służyły profilowaniu. </w:t>
      </w:r>
    </w:p>
    <w:p w14:paraId="12EA7105" w14:textId="77777777" w:rsidR="007511BD" w:rsidRDefault="007511BD">
      <w:pPr>
        <w:spacing w:before="120" w:after="200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</w:pPr>
    </w:p>
    <w:p w14:paraId="46FE8910" w14:textId="77777777" w:rsidR="007511BD" w:rsidRDefault="00000000">
      <w:pPr>
        <w:spacing w:before="120" w:after="2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§ </w:t>
      </w:r>
      <w:proofErr w:type="gramStart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9  PRAWA</w:t>
      </w:r>
      <w:proofErr w:type="gramEnd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 AUTORSKIE I LICENCJA</w:t>
      </w:r>
    </w:p>
    <w:p w14:paraId="2DDCF6CB" w14:textId="77777777" w:rsidR="007511BD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Uczestnik, z chwilą dokonania Zgłoszenia, udziela Organizatorowi nieodpłatnej, niewyłącznej licencji na korzystanie z nadesłanej Pracy Konkursowej na terytorium Rzeczypospolitej Polskiej, bez ograniczeń czasowych, na polach eksploatacji obejmujących w szczególności: utrwalanie, </w:t>
      </w:r>
      <w:r>
        <w:rPr>
          <w:rFonts w:ascii="Times New Roman" w:eastAsia="Times New Roman" w:hAnsi="Times New Roman" w:cs="Times New Roman"/>
          <w:color w:val="000000"/>
        </w:rPr>
        <w:lastRenderedPageBreak/>
        <w:t>zwielokrotnianie, publiczne udostępnianie (w tym w Internecie i mediach społecznościowych), wystawianie oraz druk – w celach związanych z organizacją i promocją działania, wystawy oraz kalendarza promocyjnego, o którym mowa w § 6 ust. 4.</w:t>
      </w:r>
    </w:p>
    <w:p w14:paraId="10F48445" w14:textId="77777777" w:rsidR="007511BD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Uczestnik zachowuje pełnię autorskich praw majątkowych i osobistych do nadesłanych Prac Konkursowych; Organizator każdorazowo, w miarę możliwości technicznych, oznaczy Pracę Konkursową danymi autora.</w:t>
      </w:r>
    </w:p>
    <w:p w14:paraId="0F82F93A" w14:textId="77777777" w:rsidR="007511BD" w:rsidRDefault="00000000">
      <w:pPr>
        <w:spacing w:before="120" w:after="20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§ </w:t>
      </w:r>
      <w:proofErr w:type="gramStart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10  POSTANOWIENIA</w:t>
      </w:r>
      <w:proofErr w:type="gramEnd"/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 xml:space="preserve"> KOŃCOWE</w:t>
      </w:r>
    </w:p>
    <w:p w14:paraId="2E9FD55A" w14:textId="77777777" w:rsidR="007511BD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Organizator zastrzega sobie możliwość zmiany Regulaminu, a także zawieszenia lub zakończenia konkursu bez rozstrzygnięcia, jeżeli nadesłane Zgłoszenia nie spełnią wymagań Organizatora lub z przyczyn niezależnych od Organizatora.</w:t>
      </w:r>
    </w:p>
    <w:p w14:paraId="44C8A8C6" w14:textId="77777777" w:rsidR="007511BD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Wysłanie Zgłoszenia jest równoznaczne z akceptacją niniejszego Regulaminu.</w:t>
      </w:r>
    </w:p>
    <w:p w14:paraId="60FF8DEB" w14:textId="77777777" w:rsidR="007511BD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 sprawach nieuregulowanych niniejszym Regulaminem zastosowanie mają powszechnie obowiązujące przepisy prawa, w szczególności Kodeksu cywilnego oraz ustawy o prawie autorskim i prawach pokrewnych.</w:t>
      </w:r>
    </w:p>
    <w:p w14:paraId="46F44FFB" w14:textId="65EF3B41" w:rsidR="007511BD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4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Regulamin wchodzi w życie z dniem 1</w:t>
      </w:r>
      <w:r w:rsidR="00950E24">
        <w:rPr>
          <w:rFonts w:ascii="Times New Roman" w:eastAsia="Times New Roman" w:hAnsi="Times New Roman" w:cs="Times New Roman"/>
          <w:color w:val="000000"/>
        </w:rPr>
        <w:t xml:space="preserve"> września </w:t>
      </w:r>
      <w:r>
        <w:rPr>
          <w:rFonts w:ascii="Times New Roman" w:eastAsia="Times New Roman" w:hAnsi="Times New Roman" w:cs="Times New Roman"/>
          <w:color w:val="000000"/>
        </w:rPr>
        <w:t>2026 r.</w:t>
      </w:r>
    </w:p>
    <w:p w14:paraId="25AD2155" w14:textId="77777777" w:rsidR="007511BD" w:rsidRDefault="00000000">
      <w:pPr>
        <w:spacing w:before="500" w:after="6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Redaktor akceptujący Regulamin:</w:t>
      </w:r>
    </w:p>
    <w:p w14:paraId="7DE488DA" w14:textId="77777777" w:rsidR="007511BD" w:rsidRDefault="007511BD">
      <w:pPr>
        <w:spacing w:before="500" w:after="60"/>
        <w:jc w:val="right"/>
        <w:rPr>
          <w:rFonts w:ascii="Times New Roman" w:eastAsia="Times New Roman" w:hAnsi="Times New Roman" w:cs="Times New Roman"/>
        </w:rPr>
      </w:pPr>
    </w:p>
    <w:p w14:paraId="4362FE45" w14:textId="77777777" w:rsidR="007511BD" w:rsidRDefault="00000000">
      <w:pPr>
        <w:spacing w:after="6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Zatwierdził:</w:t>
      </w:r>
    </w:p>
    <w:p w14:paraId="47C16645" w14:textId="77777777" w:rsidR="007511BD" w:rsidRDefault="007511BD">
      <w:pPr>
        <w:rPr>
          <w:rFonts w:ascii="Times New Roman" w:eastAsia="Times New Roman" w:hAnsi="Times New Roman" w:cs="Times New Roman"/>
        </w:rPr>
      </w:pPr>
    </w:p>
    <w:sectPr w:rsidR="007511BD">
      <w:footerReference w:type="default" r:id="rId10"/>
      <w:pgSz w:w="11906" w:h="16838"/>
      <w:pgMar w:top="1134" w:right="1417" w:bottom="1134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98595" w14:textId="77777777" w:rsidR="005A0069" w:rsidRDefault="005A0069">
      <w:r>
        <w:separator/>
      </w:r>
    </w:p>
  </w:endnote>
  <w:endnote w:type="continuationSeparator" w:id="0">
    <w:p w14:paraId="030CDFD4" w14:textId="77777777" w:rsidR="005A0069" w:rsidRDefault="005A0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0C619404-B362-4A48-A74A-B36914685BBB}"/>
    <w:embedBold r:id="rId2" w:fontKey="{1E7249B1-5482-494D-AE4E-60F63BD5BAD1}"/>
    <w:embedItalic r:id="rId3" w:fontKey="{0FB03303-B909-A145-95EF-C6066B2544F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41795D34-65E9-654E-80DC-457AE6FC4EB5}"/>
    <w:embedBold r:id="rId5" w:fontKey="{7BC18AA2-3F4F-A44D-A62F-8D4C894E2C80}"/>
    <w:embedItalic r:id="rId6" w:fontKey="{8D29D4A0-C388-9940-A208-011495709BF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7" w:fontKey="{1C3A02E8-2DC8-F34B-94B9-7C0A085ADD68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8" w:fontKey="{7F0EDE9C-D6C2-F949-8FDB-BD7AD78BA8A0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9" w:fontKey="{0C27826A-CA13-F641-89AE-139637E8370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D7B47" w14:textId="77777777" w:rsidR="007511BD" w:rsidRDefault="00000000">
    <w:pPr>
      <w:jc w:val="center"/>
    </w:pPr>
    <w:r>
      <w:rPr>
        <w:sz w:val="18"/>
        <w:szCs w:val="18"/>
      </w:rPr>
      <w:t xml:space="preserve">Strona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6C458D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NUMPAGES</w:instrText>
    </w:r>
    <w:r>
      <w:rPr>
        <w:sz w:val="18"/>
        <w:szCs w:val="18"/>
      </w:rPr>
      <w:fldChar w:fldCharType="separate"/>
    </w:r>
    <w:r w:rsidR="006C458D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39BBD" w14:textId="77777777" w:rsidR="005A0069" w:rsidRDefault="005A0069">
      <w:r>
        <w:separator/>
      </w:r>
    </w:p>
  </w:footnote>
  <w:footnote w:type="continuationSeparator" w:id="0">
    <w:p w14:paraId="545E5A11" w14:textId="77777777" w:rsidR="005A0069" w:rsidRDefault="005A0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D2486"/>
    <w:multiLevelType w:val="multilevel"/>
    <w:tmpl w:val="C34267C6"/>
    <w:lvl w:ilvl="0">
      <w:start w:val="1"/>
      <w:numFmt w:val="decimal"/>
      <w:lvlText w:val="%1."/>
      <w:lvlJc w:val="left"/>
      <w:pPr>
        <w:ind w:left="54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E4470F1"/>
    <w:multiLevelType w:val="multilevel"/>
    <w:tmpl w:val="616834EC"/>
    <w:lvl w:ilvl="0">
      <w:start w:val="1"/>
      <w:numFmt w:val="decimal"/>
      <w:lvlText w:val="%1."/>
      <w:lvlJc w:val="left"/>
      <w:pPr>
        <w:ind w:left="54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8D14002"/>
    <w:multiLevelType w:val="multilevel"/>
    <w:tmpl w:val="833AC61C"/>
    <w:lvl w:ilvl="0">
      <w:start w:val="1"/>
      <w:numFmt w:val="decimal"/>
      <w:lvlText w:val="%1."/>
      <w:lvlJc w:val="left"/>
      <w:pPr>
        <w:ind w:left="54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DF73149"/>
    <w:multiLevelType w:val="multilevel"/>
    <w:tmpl w:val="FBB60854"/>
    <w:lvl w:ilvl="0">
      <w:start w:val="1"/>
      <w:numFmt w:val="lowerLetter"/>
      <w:lvlText w:val="%1)"/>
      <w:lvlJc w:val="left"/>
      <w:pPr>
        <w:ind w:left="90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3CC0811"/>
    <w:multiLevelType w:val="multilevel"/>
    <w:tmpl w:val="5060E3BA"/>
    <w:lvl w:ilvl="0">
      <w:start w:val="1"/>
      <w:numFmt w:val="lowerLetter"/>
      <w:lvlText w:val="%1)"/>
      <w:lvlJc w:val="left"/>
      <w:pPr>
        <w:ind w:left="90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B3C3418"/>
    <w:multiLevelType w:val="multilevel"/>
    <w:tmpl w:val="884A2964"/>
    <w:lvl w:ilvl="0">
      <w:start w:val="1"/>
      <w:numFmt w:val="decimal"/>
      <w:lvlText w:val="%1."/>
      <w:lvlJc w:val="left"/>
      <w:pPr>
        <w:ind w:left="54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3F3C2F00"/>
    <w:multiLevelType w:val="multilevel"/>
    <w:tmpl w:val="971CB67A"/>
    <w:lvl w:ilvl="0">
      <w:start w:val="1"/>
      <w:numFmt w:val="decimal"/>
      <w:lvlText w:val="%1."/>
      <w:lvlJc w:val="left"/>
      <w:pPr>
        <w:ind w:left="54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4011960"/>
    <w:multiLevelType w:val="multilevel"/>
    <w:tmpl w:val="6DD062B2"/>
    <w:lvl w:ilvl="0">
      <w:start w:val="1"/>
      <w:numFmt w:val="decimal"/>
      <w:lvlText w:val="%1."/>
      <w:lvlJc w:val="left"/>
      <w:pPr>
        <w:ind w:left="54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4C034B5E"/>
    <w:multiLevelType w:val="multilevel"/>
    <w:tmpl w:val="126E6F8C"/>
    <w:lvl w:ilvl="0">
      <w:start w:val="1"/>
      <w:numFmt w:val="lowerLetter"/>
      <w:lvlText w:val="%1)"/>
      <w:lvlJc w:val="left"/>
      <w:pPr>
        <w:ind w:left="90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61EE3532"/>
    <w:multiLevelType w:val="multilevel"/>
    <w:tmpl w:val="218670FE"/>
    <w:lvl w:ilvl="0">
      <w:start w:val="1"/>
      <w:numFmt w:val="lowerLetter"/>
      <w:lvlText w:val="%1)"/>
      <w:lvlJc w:val="left"/>
      <w:pPr>
        <w:ind w:left="90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623E286C"/>
    <w:multiLevelType w:val="multilevel"/>
    <w:tmpl w:val="DE46A2EC"/>
    <w:lvl w:ilvl="0">
      <w:start w:val="1"/>
      <w:numFmt w:val="decimal"/>
      <w:lvlText w:val="%1."/>
      <w:lvlJc w:val="left"/>
      <w:pPr>
        <w:ind w:left="54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5890631"/>
    <w:multiLevelType w:val="multilevel"/>
    <w:tmpl w:val="52DC294C"/>
    <w:lvl w:ilvl="0">
      <w:start w:val="1"/>
      <w:numFmt w:val="decimal"/>
      <w:lvlText w:val="%1."/>
      <w:lvlJc w:val="left"/>
      <w:pPr>
        <w:ind w:left="54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7E6B31A6"/>
    <w:multiLevelType w:val="multilevel"/>
    <w:tmpl w:val="B5F624F4"/>
    <w:lvl w:ilvl="0">
      <w:start w:val="1"/>
      <w:numFmt w:val="lowerLetter"/>
      <w:lvlText w:val="%1)"/>
      <w:lvlJc w:val="left"/>
      <w:pPr>
        <w:ind w:left="90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F886A40"/>
    <w:multiLevelType w:val="multilevel"/>
    <w:tmpl w:val="CDE43FBA"/>
    <w:lvl w:ilvl="0">
      <w:start w:val="1"/>
      <w:numFmt w:val="decimal"/>
      <w:lvlText w:val="%1."/>
      <w:lvlJc w:val="left"/>
      <w:pPr>
        <w:ind w:left="54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355886693">
    <w:abstractNumId w:val="9"/>
  </w:num>
  <w:num w:numId="2" w16cid:durableId="332879896">
    <w:abstractNumId w:val="6"/>
  </w:num>
  <w:num w:numId="3" w16cid:durableId="1346134188">
    <w:abstractNumId w:val="5"/>
  </w:num>
  <w:num w:numId="4" w16cid:durableId="562108106">
    <w:abstractNumId w:val="8"/>
  </w:num>
  <w:num w:numId="5" w16cid:durableId="792603083">
    <w:abstractNumId w:val="0"/>
  </w:num>
  <w:num w:numId="6" w16cid:durableId="926231557">
    <w:abstractNumId w:val="2"/>
  </w:num>
  <w:num w:numId="7" w16cid:durableId="1441682462">
    <w:abstractNumId w:val="13"/>
  </w:num>
  <w:num w:numId="8" w16cid:durableId="1600944300">
    <w:abstractNumId w:val="1"/>
  </w:num>
  <w:num w:numId="9" w16cid:durableId="1471243884">
    <w:abstractNumId w:val="12"/>
  </w:num>
  <w:num w:numId="10" w16cid:durableId="9842409">
    <w:abstractNumId w:val="3"/>
  </w:num>
  <w:num w:numId="11" w16cid:durableId="585311744">
    <w:abstractNumId w:val="7"/>
  </w:num>
  <w:num w:numId="12" w16cid:durableId="2125927597">
    <w:abstractNumId w:val="11"/>
  </w:num>
  <w:num w:numId="13" w16cid:durableId="1910261927">
    <w:abstractNumId w:val="10"/>
  </w:num>
  <w:num w:numId="14" w16cid:durableId="1648318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1BD"/>
    <w:rsid w:val="000F35D4"/>
    <w:rsid w:val="003F5FA9"/>
    <w:rsid w:val="005A0069"/>
    <w:rsid w:val="006C458D"/>
    <w:rsid w:val="007511BD"/>
    <w:rsid w:val="00950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03C98C"/>
  <w15:docId w15:val="{3EDB1078-28C2-6F40-AAB4-D82971A91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1"/>
        <w:szCs w:val="21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outlineLvl w:val="0"/>
    </w:pPr>
    <w:rPr>
      <w:color w:val="2E74B5"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1"/>
    </w:pPr>
    <w:rPr>
      <w:color w:val="2E74B5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  <w:sz w:val="24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pBdr>
        <w:top w:val="nil"/>
        <w:left w:val="nil"/>
        <w:bottom w:val="nil"/>
        <w:right w:val="nil"/>
        <w:between w:val="nil"/>
      </w:pBdr>
    </w:pPr>
    <w:rPr>
      <w:color w:val="000000"/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94E26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forms.gle/DWfy9ed1J7V6yhMe7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esbogrZUS77YRCjq+ddLuCyRcg==">CgMxLjA4AHIhMXN4dEFoMUtfTS1QUU9fSEt3UktTXzlXdHRTN3ZYa2ZP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1829</Words>
  <Characters>10980</Characters>
  <Application>Microsoft Office Word</Application>
  <DocSecurity>0</DocSecurity>
  <Lines>91</Lines>
  <Paragraphs>25</Paragraphs>
  <ScaleCrop>false</ScaleCrop>
  <Company/>
  <LinksUpToDate>false</LinksUpToDate>
  <CharactersWithSpaces>12784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Julia Górecka</cp:lastModifiedBy>
  <cp:revision>2</cp:revision>
  <dcterms:created xsi:type="dcterms:W3CDTF">2026-09-08T09:27:00Z</dcterms:created>
  <dcterms:modified xsi:type="dcterms:W3CDTF">2026-09-08T09:27:00Z</dcterms:modified>
</cp:coreProperties>
</file>