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C7D5B6" w14:textId="77777777" w:rsidR="00541906" w:rsidRPr="00541906" w:rsidRDefault="00541906" w:rsidP="0054190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noProof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drawing>
          <wp:inline distT="0" distB="0" distL="0" distR="0" wp14:anchorId="4E00F4E6" wp14:editId="15BFF0D3">
            <wp:extent cx="5762625" cy="600075"/>
            <wp:effectExtent l="0" t="0" r="9525" b="9525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5E9EB4" w14:textId="77777777" w:rsidR="00541906" w:rsidRPr="00541906" w:rsidRDefault="00541906" w:rsidP="0054190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REGULAMIN OTWARTEGO KONKURSU</w:t>
      </w:r>
    </w:p>
    <w:p w14:paraId="50FB3555" w14:textId="77777777" w:rsidR="00541906" w:rsidRPr="00541906" w:rsidRDefault="00541906" w:rsidP="0054190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NA PREZENTACJĘ SPEKTAKLU</w:t>
      </w:r>
    </w:p>
    <w:p w14:paraId="5039E4D4" w14:textId="77777777" w:rsidR="00541906" w:rsidRPr="00541906" w:rsidRDefault="00541906" w:rsidP="0054190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w Działaniu pn.</w:t>
      </w:r>
    </w:p>
    <w:p w14:paraId="137F10E0" w14:textId="2417E704" w:rsidR="00447311" w:rsidRPr="00447311" w:rsidRDefault="00541906" w:rsidP="00447311">
      <w:pPr>
        <w:jc w:val="center"/>
        <w:rPr>
          <w:rFonts w:ascii="Calibri" w:eastAsia="Calibri" w:hAnsi="Calibri" w:cs="Times New Roman"/>
          <w:sz w:val="28"/>
          <w:szCs w:val="28"/>
          <w:u w:color="000000"/>
          <w:bdr w:val="nil"/>
          <w:lang w:eastAsia="pl-PL"/>
        </w:rPr>
      </w:pPr>
      <w:r w:rsidRPr="00541906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8"/>
          <w:szCs w:val="28"/>
          <w:lang w:eastAsia="pl-PL"/>
          <w14:ligatures w14:val="none"/>
        </w:rPr>
        <w:t>PREZENTACJA SPEKTAKLI W REGIONIE ŚWIĘTOKRZYSKIM</w:t>
      </w:r>
      <w:r w:rsidRPr="00541906">
        <w:rPr>
          <w:rFonts w:ascii="Calibri" w:eastAsia="Times New Roman" w:hAnsi="Calibri" w:cs="Calibri"/>
          <w:color w:val="000000"/>
          <w:kern w:val="0"/>
          <w:sz w:val="28"/>
          <w:szCs w:val="28"/>
          <w:lang w:eastAsia="pl-PL"/>
          <w14:ligatures w14:val="none"/>
        </w:rPr>
        <w:br/>
      </w:r>
      <w:r w:rsidR="00447311" w:rsidRPr="00AA458A">
        <w:rPr>
          <w:rFonts w:ascii="Calibri" w:eastAsia="Calibri" w:hAnsi="Calibri" w:cs="Times New Roman"/>
          <w:b/>
          <w:bCs/>
          <w:color w:val="00B050"/>
          <w:sz w:val="28"/>
          <w:szCs w:val="28"/>
          <w:u w:color="000000"/>
          <w:bdr w:val="nil"/>
          <w:lang w:eastAsia="pl-PL"/>
        </w:rPr>
        <w:t xml:space="preserve">(NABÓR </w:t>
      </w:r>
      <w:r w:rsidR="00AA458A" w:rsidRPr="00AA458A">
        <w:rPr>
          <w:rFonts w:ascii="Calibri" w:eastAsia="Calibri" w:hAnsi="Calibri" w:cs="Times New Roman"/>
          <w:b/>
          <w:bCs/>
          <w:color w:val="00B050"/>
          <w:sz w:val="28"/>
          <w:szCs w:val="28"/>
          <w:u w:color="000000"/>
          <w:bdr w:val="nil"/>
          <w:lang w:eastAsia="pl-PL"/>
        </w:rPr>
        <w:t>4</w:t>
      </w:r>
      <w:r w:rsidR="00447311" w:rsidRPr="00AA458A">
        <w:rPr>
          <w:rFonts w:ascii="Calibri" w:eastAsia="Calibri" w:hAnsi="Calibri" w:cs="Times New Roman"/>
          <w:b/>
          <w:bCs/>
          <w:color w:val="00B050"/>
          <w:sz w:val="28"/>
          <w:szCs w:val="28"/>
          <w:u w:color="000000"/>
          <w:bdr w:val="nil"/>
          <w:lang w:eastAsia="pl-PL"/>
        </w:rPr>
        <w:t xml:space="preserve"> z 4: prezentacja w dniu </w:t>
      </w:r>
      <w:r w:rsidR="00AA458A" w:rsidRPr="00AA458A">
        <w:rPr>
          <w:rFonts w:ascii="Calibri" w:eastAsia="Calibri" w:hAnsi="Calibri" w:cs="Times New Roman"/>
          <w:b/>
          <w:bCs/>
          <w:color w:val="00B050"/>
          <w:sz w:val="28"/>
          <w:szCs w:val="28"/>
          <w:u w:color="000000"/>
          <w:bdr w:val="nil"/>
          <w:lang w:eastAsia="pl-PL"/>
        </w:rPr>
        <w:t>30</w:t>
      </w:r>
      <w:r w:rsidR="00447311" w:rsidRPr="00AA458A">
        <w:rPr>
          <w:rFonts w:ascii="Calibri" w:eastAsia="Calibri" w:hAnsi="Calibri" w:cs="Times New Roman"/>
          <w:b/>
          <w:bCs/>
          <w:color w:val="00B050"/>
          <w:sz w:val="28"/>
          <w:szCs w:val="28"/>
          <w:u w:color="000000"/>
          <w:bdr w:val="nil"/>
          <w:lang w:eastAsia="pl-PL"/>
        </w:rPr>
        <w:t>.10.2024 r.)</w:t>
      </w:r>
    </w:p>
    <w:p w14:paraId="73EC2735" w14:textId="77777777" w:rsidR="00541906" w:rsidRPr="00541906" w:rsidRDefault="00541906" w:rsidP="0054190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5A905AE" w14:textId="62C30BE7" w:rsidR="00541906" w:rsidRPr="00541906" w:rsidRDefault="00541906" w:rsidP="0054190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PROGRAM PRZESTRZENIE SZTUKI </w:t>
      </w:r>
      <w:r w:rsidR="0019737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–</w:t>
      </w:r>
      <w:r w:rsidRPr="005419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TANIEC</w:t>
      </w:r>
      <w:r w:rsidR="0019737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</w:t>
      </w:r>
    </w:p>
    <w:p w14:paraId="004BAD92" w14:textId="77777777" w:rsidR="00541906" w:rsidRPr="00541906" w:rsidRDefault="00541906" w:rsidP="0054190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operator KIELECKI TEATR TAŃCA</w:t>
      </w:r>
    </w:p>
    <w:p w14:paraId="724E66D8" w14:textId="77777777" w:rsidR="00541906" w:rsidRPr="00541906" w:rsidRDefault="00541906" w:rsidP="0054190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miejska instytucja artystyczna</w:t>
      </w:r>
    </w:p>
    <w:p w14:paraId="44CC5E23" w14:textId="77777777" w:rsidR="00541906" w:rsidRPr="00541906" w:rsidRDefault="00541906" w:rsidP="00541906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F443BB4" w14:textId="77777777" w:rsidR="00541906" w:rsidRPr="00541906" w:rsidRDefault="00541906" w:rsidP="00541906">
      <w:pPr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§ 1.</w:t>
      </w:r>
    </w:p>
    <w:p w14:paraId="27B3642D" w14:textId="77777777" w:rsidR="00541906" w:rsidRPr="00541906" w:rsidRDefault="00541906" w:rsidP="00541906">
      <w:pPr>
        <w:spacing w:after="24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>PODSTAWOWE INFORMACJE</w:t>
      </w:r>
    </w:p>
    <w:p w14:paraId="2816C886" w14:textId="77777777" w:rsidR="00541906" w:rsidRPr="00541906" w:rsidRDefault="00541906" w:rsidP="0054190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p w14:paraId="652D172A" w14:textId="77777777" w:rsidR="00541906" w:rsidRDefault="00541906" w:rsidP="00541906">
      <w:pPr>
        <w:numPr>
          <w:ilvl w:val="0"/>
          <w:numId w:val="1"/>
        </w:numPr>
        <w:spacing w:after="48" w:line="240" w:lineRule="auto"/>
        <w:ind w:left="426" w:right="47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Organizatorem</w:t>
      </w: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otwartego konkursu na prezentację spektaklu w Działaniu pn. </w:t>
      </w:r>
      <w:r w:rsidRPr="00541906">
        <w:rPr>
          <w:rFonts w:ascii="Arial" w:eastAsia="Times New Roman" w:hAnsi="Arial" w:cs="Arial"/>
          <w:b/>
          <w:bCs/>
          <w:i/>
          <w:iCs/>
          <w:color w:val="000000"/>
          <w:kern w:val="0"/>
          <w:sz w:val="24"/>
          <w:szCs w:val="24"/>
          <w:lang w:eastAsia="pl-PL"/>
          <w14:ligatures w14:val="none"/>
        </w:rPr>
        <w:t xml:space="preserve">Prezentacja spektakli w regionie świętokrzyskim </w:t>
      </w: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jest Kielecki Teatr Tańca, wpisany do Rejestru Instytucji Kultury Miasta Kielce pod numerem RIK 8/04, </w:t>
      </w: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br/>
        <w:t>z siedzibą w Kielcach, adres: ul. Plac Moniuszki 2B, 25-334 Kielce. </w:t>
      </w:r>
    </w:p>
    <w:p w14:paraId="2D214288" w14:textId="77777777" w:rsidR="00541906" w:rsidRDefault="00541906" w:rsidP="00541906">
      <w:pPr>
        <w:spacing w:after="48" w:line="240" w:lineRule="auto"/>
        <w:ind w:left="426" w:right="47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59168A9B" w14:textId="6FAC8298" w:rsidR="00541906" w:rsidRDefault="00541906" w:rsidP="00541906">
      <w:pPr>
        <w:numPr>
          <w:ilvl w:val="0"/>
          <w:numId w:val="1"/>
        </w:numPr>
        <w:spacing w:after="48" w:line="240" w:lineRule="auto"/>
        <w:ind w:left="426" w:right="47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pl-PL"/>
          <w14:ligatures w14:val="none"/>
        </w:rPr>
        <w:t xml:space="preserve">Prezentacja spektakli w regionie świętokrzyskim </w:t>
      </w: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zostanie zrealizowana jako jedno z </w:t>
      </w:r>
      <w:r w:rsidRPr="005419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Działań</w:t>
      </w: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w ramach Programu Przestrzenie Sztuki – Taniec, którego operatorem w roku 2024/2025 jest Kielecki Teatr Tańca. </w:t>
      </w:r>
    </w:p>
    <w:p w14:paraId="1AFEBA65" w14:textId="77777777" w:rsidR="00541906" w:rsidRPr="00541906" w:rsidRDefault="00541906" w:rsidP="00541906">
      <w:pPr>
        <w:spacing w:after="48" w:line="240" w:lineRule="auto"/>
        <w:ind w:left="426" w:right="47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50D03805" w14:textId="055AA9D5" w:rsidR="00541906" w:rsidRDefault="00541906" w:rsidP="00541906">
      <w:pPr>
        <w:numPr>
          <w:ilvl w:val="0"/>
          <w:numId w:val="1"/>
        </w:numPr>
        <w:spacing w:after="45" w:line="240" w:lineRule="auto"/>
        <w:ind w:left="426" w:right="47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Program Przestrzenie Sztuki – Taniec</w:t>
      </w:r>
      <w:r w:rsidR="00197378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jest finansowany ze środków Ministra Kultury i Dziedzictwa Narodowego, realizowany przez Narodowy Instytut Muzyki </w:t>
      </w:r>
      <w:r w:rsidR="00CD5BA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i Tańca.</w:t>
      </w:r>
    </w:p>
    <w:p w14:paraId="07163F76" w14:textId="77777777" w:rsidR="00541906" w:rsidRPr="00541906" w:rsidRDefault="00541906" w:rsidP="00541906">
      <w:pPr>
        <w:spacing w:after="45" w:line="240" w:lineRule="auto"/>
        <w:ind w:left="426" w:right="47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762A8328" w14:textId="4813B1C8" w:rsidR="00541906" w:rsidRDefault="00541906" w:rsidP="00B91D16">
      <w:pPr>
        <w:numPr>
          <w:ilvl w:val="0"/>
          <w:numId w:val="1"/>
        </w:numPr>
        <w:spacing w:after="0" w:line="240" w:lineRule="auto"/>
        <w:ind w:left="426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Działanie</w:t>
      </w:r>
      <w:r w:rsidRPr="00541906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pn. </w:t>
      </w:r>
      <w:r w:rsidRPr="00541906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pl-PL"/>
          <w14:ligatures w14:val="none"/>
        </w:rPr>
        <w:t>Prezentacja spektakli w regionie świętokrzyskim</w:t>
      </w: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, zwane dalej również </w:t>
      </w:r>
      <w:r w:rsidRPr="005419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Prezentacją </w:t>
      </w: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to wydarzenie rozumiane jako prezentacja istniejącego już spektaklu z dziedziny tańca</w:t>
      </w:r>
      <w:r w:rsidR="00AA458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891ED5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w Sali widowiskowo-kinowej </w:t>
      </w:r>
      <w:r w:rsidR="00AA458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Centrum Kultury w Jędrzejowie</w:t>
      </w:r>
      <w:r w:rsidR="006A5397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, zwane</w:t>
      </w:r>
      <w:r w:rsidR="00AA458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go</w:t>
      </w:r>
      <w:r w:rsidR="006A5397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dalej</w:t>
      </w:r>
      <w:r w:rsidR="00AA458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6A5397" w:rsidRPr="006758FA"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l-PL"/>
          <w14:ligatures w14:val="none"/>
        </w:rPr>
        <w:t>Partnerem.</w:t>
      </w:r>
    </w:p>
    <w:p w14:paraId="57F690A3" w14:textId="77777777" w:rsidR="00541906" w:rsidRDefault="00541906" w:rsidP="00541906">
      <w:pPr>
        <w:pStyle w:val="Akapitzlist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43C00FC2" w14:textId="53476CEC" w:rsidR="00541906" w:rsidRDefault="00541906" w:rsidP="00B91D16">
      <w:pPr>
        <w:numPr>
          <w:ilvl w:val="0"/>
          <w:numId w:val="1"/>
        </w:numPr>
        <w:spacing w:after="0" w:line="240" w:lineRule="auto"/>
        <w:ind w:left="426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Mianem </w:t>
      </w:r>
      <w:r w:rsidRPr="005419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Wnioskodawcy</w:t>
      </w: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określa się każdą osobę/podmiot, który prześle zgłoszenie do otwartego konkursu na zasadach określonych w niniejszym Regulaminie.</w:t>
      </w:r>
    </w:p>
    <w:p w14:paraId="0B8EA8CB" w14:textId="77777777" w:rsidR="00541906" w:rsidRPr="00541906" w:rsidRDefault="00541906" w:rsidP="00541906">
      <w:pPr>
        <w:spacing w:after="0" w:line="240" w:lineRule="auto"/>
        <w:ind w:left="426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2F249C5F" w14:textId="77777777" w:rsidR="00541906" w:rsidRDefault="00541906" w:rsidP="00541906">
      <w:pPr>
        <w:numPr>
          <w:ilvl w:val="0"/>
          <w:numId w:val="1"/>
        </w:numPr>
        <w:spacing w:after="0" w:line="240" w:lineRule="auto"/>
        <w:ind w:left="426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Mianem </w:t>
      </w:r>
      <w:r w:rsidRPr="005419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Uczestnika </w:t>
      </w: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określa się Wnioskodawcę, który zostanie zakwalifikowany do uczestnictwa w Działaniu pn. </w:t>
      </w:r>
      <w:r w:rsidRPr="00541906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pl-PL"/>
          <w14:ligatures w14:val="none"/>
        </w:rPr>
        <w:t>Prezentacja spektakli w regionie świętokrzyskim</w:t>
      </w: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na zasadach określonych w niniejszym Regulaminie.</w:t>
      </w:r>
    </w:p>
    <w:p w14:paraId="686A8501" w14:textId="77777777" w:rsidR="00541906" w:rsidRDefault="00541906" w:rsidP="00541906">
      <w:pPr>
        <w:spacing w:after="0" w:line="240" w:lineRule="auto"/>
        <w:ind w:left="426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47BB6EE7" w14:textId="44529D6D" w:rsidR="00541906" w:rsidRDefault="00541906" w:rsidP="00541906">
      <w:pPr>
        <w:numPr>
          <w:ilvl w:val="0"/>
          <w:numId w:val="1"/>
        </w:numPr>
        <w:spacing w:after="0" w:line="240" w:lineRule="auto"/>
        <w:ind w:left="426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lastRenderedPageBreak/>
        <w:t>Organizator ze środków pozyskanych w ramach Programu Przestrzenie Sztuki – Taniec</w:t>
      </w:r>
      <w:r w:rsidR="00197378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oraz zasobów własnych zorganizuje pokaz spektaklu na zasadach opisanych w niniejszym Regulaminie.</w:t>
      </w:r>
    </w:p>
    <w:p w14:paraId="7C9A7EFD" w14:textId="77777777" w:rsidR="00541906" w:rsidRDefault="00541906" w:rsidP="00541906">
      <w:pPr>
        <w:pStyle w:val="Akapitzlist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4730FB38" w14:textId="5DE0EBA9" w:rsidR="00541906" w:rsidRDefault="00541906" w:rsidP="00541906">
      <w:pPr>
        <w:numPr>
          <w:ilvl w:val="0"/>
          <w:numId w:val="1"/>
        </w:numPr>
        <w:spacing w:after="0" w:line="240" w:lineRule="auto"/>
        <w:ind w:left="426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Organizator przestrzega zasady równości płci i tylko dla przejrzystości tego tekstu zrezygnował z używania feminatywów.</w:t>
      </w:r>
    </w:p>
    <w:p w14:paraId="3B7D22AD" w14:textId="77777777" w:rsidR="00541906" w:rsidRDefault="00541906" w:rsidP="0054190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2DD49D52" w14:textId="69BB080E" w:rsidR="00541906" w:rsidRPr="00541906" w:rsidRDefault="00541906" w:rsidP="00541906">
      <w:pPr>
        <w:numPr>
          <w:ilvl w:val="0"/>
          <w:numId w:val="1"/>
        </w:numPr>
        <w:spacing w:after="0" w:line="240" w:lineRule="auto"/>
        <w:ind w:left="426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Otwarty konkurs</w:t>
      </w: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to etap, w którym:</w:t>
      </w:r>
    </w:p>
    <w:p w14:paraId="507B4F29" w14:textId="77777777" w:rsidR="00F47D21" w:rsidRDefault="00541906" w:rsidP="00F47D21">
      <w:pPr>
        <w:pStyle w:val="Akapitzlist"/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F47D2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przyjmowane będą zgłoszenia do uczestnictwa w Działaniu,</w:t>
      </w:r>
    </w:p>
    <w:p w14:paraId="42AA8CAE" w14:textId="598EA5CB" w:rsidR="00541906" w:rsidRPr="00F47D21" w:rsidRDefault="00541906" w:rsidP="00F47D21">
      <w:pPr>
        <w:pStyle w:val="Akapitzlist"/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F47D2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dokonany zostanie przegląd nadesłanych zgłoszeń i wybór jednego spektaklu.</w:t>
      </w:r>
    </w:p>
    <w:p w14:paraId="7FFCB19E" w14:textId="77777777" w:rsidR="00541906" w:rsidRPr="00541906" w:rsidRDefault="00541906" w:rsidP="00541906">
      <w:pPr>
        <w:spacing w:after="0" w:line="240" w:lineRule="auto"/>
        <w:ind w:left="1146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1F16AC8B" w14:textId="7DAE2A04" w:rsidR="00541906" w:rsidRDefault="00541906" w:rsidP="006E1BA8">
      <w:pPr>
        <w:pStyle w:val="Akapitzlist"/>
        <w:numPr>
          <w:ilvl w:val="0"/>
          <w:numId w:val="1"/>
        </w:numPr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AA458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Celem otwartego konkursu jest </w:t>
      </w:r>
      <w:r w:rsidRPr="00AA458A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  <w:lang w:eastAsia="pl-PL"/>
          <w14:ligatures w14:val="none"/>
        </w:rPr>
        <w:t>wyłonienie jednego spektaklu do zaprezentowania</w:t>
      </w:r>
      <w:r w:rsidRPr="00AA458A">
        <w:rPr>
          <w:rFonts w:ascii="Calibri" w:eastAsia="Times New Roman" w:hAnsi="Calibri" w:cs="Calibri"/>
          <w:color w:val="000000"/>
          <w:kern w:val="0"/>
          <w:u w:val="single"/>
          <w:lang w:eastAsia="pl-PL"/>
          <w14:ligatures w14:val="none"/>
        </w:rPr>
        <w:t xml:space="preserve"> </w:t>
      </w:r>
      <w:r w:rsidRPr="00AA458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 xml:space="preserve">w dniu </w:t>
      </w:r>
      <w:r w:rsidR="00AA458A" w:rsidRPr="00AA458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>30</w:t>
      </w:r>
      <w:r w:rsidRPr="00AA458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>.</w:t>
      </w:r>
      <w:r w:rsidR="00C2147C" w:rsidRPr="00AA458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>10</w:t>
      </w:r>
      <w:r w:rsidRPr="00AA458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 xml:space="preserve">.2024 r. </w:t>
      </w:r>
      <w:r w:rsidR="00DB437A" w:rsidRPr="00AA458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 xml:space="preserve">o godz. </w:t>
      </w:r>
      <w:r w:rsidR="00AA458A" w:rsidRPr="00AA458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>17:00</w:t>
      </w:r>
      <w:r w:rsidR="00C2147C" w:rsidRPr="00AA458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 xml:space="preserve"> na </w:t>
      </w:r>
      <w:r w:rsidR="006758FA" w:rsidRPr="00AA458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>s</w:t>
      </w:r>
      <w:r w:rsidRPr="00AA458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 xml:space="preserve">cenie </w:t>
      </w:r>
      <w:r w:rsidR="006758FA" w:rsidRPr="00AA458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 xml:space="preserve">Partnera </w:t>
      </w:r>
      <w:r w:rsidR="00C2147C" w:rsidRPr="00AA458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>–</w:t>
      </w:r>
      <w:r w:rsidR="00891ED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 xml:space="preserve"> </w:t>
      </w:r>
      <w:r w:rsidR="00557DB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>S</w:t>
      </w:r>
      <w:r w:rsidR="00891ED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>ali widowiskowo-kinowej</w:t>
      </w:r>
      <w:r w:rsidR="006758FA" w:rsidRPr="00AA458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 xml:space="preserve"> </w:t>
      </w:r>
      <w:bookmarkStart w:id="0" w:name="_Hlk173505306"/>
      <w:r w:rsidR="00AA458A" w:rsidRPr="00AA458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>Centrum Kultury w Jędrzejowie</w:t>
      </w:r>
      <w:bookmarkEnd w:id="0"/>
      <w:r w:rsidR="00AA458A" w:rsidRPr="00AA458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 xml:space="preserve"> </w:t>
      </w:r>
      <w:r w:rsidRPr="00AA458A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  <w:lang w:eastAsia="pl-PL"/>
          <w14:ligatures w14:val="none"/>
        </w:rPr>
        <w:t>w siedzibie przy</w:t>
      </w:r>
      <w:r w:rsidR="00AA458A" w:rsidRPr="00AA458A">
        <w:t xml:space="preserve"> </w:t>
      </w:r>
      <w:r w:rsidR="00AA458A" w:rsidRPr="00AA458A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  <w:lang w:eastAsia="pl-PL"/>
          <w14:ligatures w14:val="none"/>
        </w:rPr>
        <w:t>Al. J. Piłsudskiego 3, 28-300 Jędrzejów</w:t>
      </w:r>
      <w:r w:rsidR="007E6969" w:rsidRPr="00AA458A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  <w:lang w:eastAsia="pl-PL"/>
          <w14:ligatures w14:val="none"/>
        </w:rPr>
        <w:t>.</w:t>
      </w:r>
      <w:r w:rsidR="007E6969" w:rsidRPr="00AA458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</w:p>
    <w:p w14:paraId="5070A020" w14:textId="77777777" w:rsidR="00AA458A" w:rsidRPr="00AA458A" w:rsidRDefault="00AA458A" w:rsidP="00AA458A">
      <w:pPr>
        <w:pStyle w:val="Akapitzlist"/>
        <w:spacing w:after="12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7698F2E4" w14:textId="0248A94A" w:rsidR="00541906" w:rsidRPr="00541906" w:rsidRDefault="00541906" w:rsidP="00541906">
      <w:pPr>
        <w:pStyle w:val="Akapitzlist"/>
        <w:numPr>
          <w:ilvl w:val="0"/>
          <w:numId w:val="1"/>
        </w:numPr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Celem Prezentacji jest wsparcie twórców i artystów-wykonawców realizujących swój autorski projekt w regionie świętokrzyskim, poprzez zapewnienie im:  </w:t>
      </w:r>
    </w:p>
    <w:p w14:paraId="64AAFA0E" w14:textId="77777777" w:rsidR="00541906" w:rsidRPr="00541906" w:rsidRDefault="00541906" w:rsidP="00823D62">
      <w:pPr>
        <w:numPr>
          <w:ilvl w:val="0"/>
          <w:numId w:val="2"/>
        </w:numPr>
        <w:spacing w:after="45" w:line="240" w:lineRule="auto"/>
        <w:ind w:left="1146" w:right="47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środków finansowych, zgodnie z przyjętym kosztorysem, </w:t>
      </w:r>
    </w:p>
    <w:p w14:paraId="0E47D437" w14:textId="77777777" w:rsidR="00541906" w:rsidRPr="00541906" w:rsidRDefault="00541906" w:rsidP="00823D62">
      <w:pPr>
        <w:numPr>
          <w:ilvl w:val="0"/>
          <w:numId w:val="2"/>
        </w:numPr>
        <w:spacing w:after="45" w:line="240" w:lineRule="auto"/>
        <w:ind w:left="1146" w:right="47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infrastruktury, obsługi technicznej, organizacyjnej i administracyjnej niezbędnej do przeprowadzenia próby scenicznej i prezentacji spektaklu, </w:t>
      </w:r>
    </w:p>
    <w:p w14:paraId="130499CA" w14:textId="77777777" w:rsidR="003029BD" w:rsidRPr="003029BD" w:rsidRDefault="00541906" w:rsidP="00823D62">
      <w:pPr>
        <w:numPr>
          <w:ilvl w:val="0"/>
          <w:numId w:val="2"/>
        </w:numPr>
        <w:spacing w:after="0" w:line="240" w:lineRule="auto"/>
        <w:ind w:left="1146" w:right="47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wsparcia promocyjnego wydarzenia.</w:t>
      </w:r>
    </w:p>
    <w:p w14:paraId="768085A6" w14:textId="15705F4C" w:rsidR="00541906" w:rsidRPr="00541906" w:rsidRDefault="00541906" w:rsidP="003029BD">
      <w:pPr>
        <w:spacing w:after="0" w:line="240" w:lineRule="auto"/>
        <w:ind w:left="1146" w:right="47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p w14:paraId="43A4EFD1" w14:textId="77777777" w:rsidR="00F47D21" w:rsidRDefault="00541906" w:rsidP="00F47D21">
      <w:pPr>
        <w:pStyle w:val="Akapitzlist"/>
        <w:numPr>
          <w:ilvl w:val="0"/>
          <w:numId w:val="1"/>
        </w:numPr>
        <w:spacing w:after="45" w:line="240" w:lineRule="auto"/>
        <w:ind w:right="47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F47D2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Wnioskodawca ma za zadanie przedłożyć zgłoszenie w imieniu całego zespołu twórców i artystów-wykonawców biorących udział w spektaklu, tym samym będąc reprezentantem zaangażowanych ww. twórców i artystów-wykonawców. </w:t>
      </w:r>
    </w:p>
    <w:p w14:paraId="38C44B4F" w14:textId="77777777" w:rsidR="00F47D21" w:rsidRDefault="00F47D21" w:rsidP="00F47D21">
      <w:pPr>
        <w:pStyle w:val="Akapitzlist"/>
        <w:spacing w:after="45" w:line="240" w:lineRule="auto"/>
        <w:ind w:left="360" w:right="47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7BCFE484" w14:textId="77777777" w:rsidR="00F47D21" w:rsidRDefault="00541906" w:rsidP="00F47D21">
      <w:pPr>
        <w:pStyle w:val="Akapitzlist"/>
        <w:numPr>
          <w:ilvl w:val="0"/>
          <w:numId w:val="1"/>
        </w:numPr>
        <w:spacing w:after="45" w:line="240" w:lineRule="auto"/>
        <w:ind w:right="47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F47D2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Wzięcie udziału w otwartym konkursie jest bezpłatne.</w:t>
      </w:r>
    </w:p>
    <w:p w14:paraId="717E8D51" w14:textId="77777777" w:rsidR="00F47D21" w:rsidRPr="00F47D21" w:rsidRDefault="00F47D21" w:rsidP="00F47D21">
      <w:pPr>
        <w:pStyle w:val="Akapitzlist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5682B69F" w14:textId="77777777" w:rsidR="00F47D21" w:rsidRDefault="00541906" w:rsidP="00F47D21">
      <w:pPr>
        <w:pStyle w:val="Akapitzlist"/>
        <w:numPr>
          <w:ilvl w:val="0"/>
          <w:numId w:val="1"/>
        </w:numPr>
        <w:spacing w:after="45" w:line="240" w:lineRule="auto"/>
        <w:ind w:right="47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F47D2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Spektakl powinien trwać od 40 do 60 minut (bez uwzględniania przerw technicznych).</w:t>
      </w:r>
    </w:p>
    <w:p w14:paraId="6FA4D4D0" w14:textId="77777777" w:rsidR="00F47D21" w:rsidRPr="00F47D21" w:rsidRDefault="00F47D21" w:rsidP="00F47D21">
      <w:pPr>
        <w:pStyle w:val="Akapitzlist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75ED927B" w14:textId="692F4BFA" w:rsidR="00541906" w:rsidRPr="00F47D21" w:rsidRDefault="00541906" w:rsidP="00F47D21">
      <w:pPr>
        <w:pStyle w:val="Akapitzlist"/>
        <w:numPr>
          <w:ilvl w:val="0"/>
          <w:numId w:val="1"/>
        </w:numPr>
        <w:spacing w:after="45" w:line="240" w:lineRule="auto"/>
        <w:ind w:right="47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F47D2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Wnioskodawca oświadcza, że niniejszy spektakl miał już swoją premierę oraz że w 2024 roku nie został dofinansowany w celu tej prezentacji przez Ministerstwo Kultury i Dziedzictwa Narodowego oraz Narodowy Instytut Muzyki i Tańca.</w:t>
      </w:r>
    </w:p>
    <w:p w14:paraId="36197152" w14:textId="77777777" w:rsidR="00541906" w:rsidRPr="00541906" w:rsidRDefault="00541906" w:rsidP="0054190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978E4C2" w14:textId="77777777" w:rsidR="00FB72A2" w:rsidRDefault="00FB72A2" w:rsidP="00F47D21">
      <w:pPr>
        <w:spacing w:after="45" w:line="240" w:lineRule="auto"/>
        <w:ind w:left="3966" w:right="47" w:firstLine="282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091D1B5A" w14:textId="0A49BA33" w:rsidR="00541906" w:rsidRPr="00541906" w:rsidRDefault="00541906" w:rsidP="00F47D21">
      <w:pPr>
        <w:spacing w:after="45" w:line="240" w:lineRule="auto"/>
        <w:ind w:left="3966" w:right="47" w:firstLine="282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§ 2.</w:t>
      </w:r>
    </w:p>
    <w:p w14:paraId="3CAF06E4" w14:textId="4DE4D6A0" w:rsidR="00541906" w:rsidRPr="00541906" w:rsidRDefault="00541906" w:rsidP="0054190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>HARMONOGRAMY</w:t>
      </w:r>
    </w:p>
    <w:p w14:paraId="21A81F56" w14:textId="77777777" w:rsidR="00541906" w:rsidRPr="00541906" w:rsidRDefault="00541906" w:rsidP="0054190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p w14:paraId="49C6FD29" w14:textId="77777777" w:rsidR="00541906" w:rsidRPr="00541906" w:rsidRDefault="00541906" w:rsidP="00823D62">
      <w:pPr>
        <w:numPr>
          <w:ilvl w:val="0"/>
          <w:numId w:val="3"/>
        </w:numPr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Harmonogram otwartego konkursu do Prezentacji</w:t>
      </w:r>
      <w:r w:rsidRPr="00541906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pl-PL"/>
          <w14:ligatures w14:val="none"/>
        </w:rPr>
        <w:t>:</w:t>
      </w: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 </w:t>
      </w:r>
    </w:p>
    <w:p w14:paraId="71EADC57" w14:textId="3FB27F76" w:rsidR="00541906" w:rsidRPr="00541906" w:rsidRDefault="00541906" w:rsidP="00823D62">
      <w:pPr>
        <w:numPr>
          <w:ilvl w:val="0"/>
          <w:numId w:val="4"/>
        </w:numPr>
        <w:spacing w:after="0" w:line="240" w:lineRule="auto"/>
        <w:ind w:left="1068"/>
        <w:jc w:val="both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ogłoszenie konkursu: </w:t>
      </w:r>
      <w:r w:rsidR="00E8265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0</w:t>
      </w:r>
      <w:r w:rsidR="00AA458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6</w:t>
      </w:r>
      <w:r w:rsidRPr="005419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.0</w:t>
      </w:r>
      <w:r w:rsidR="00E8265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8</w:t>
      </w:r>
      <w:r w:rsidRPr="005419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.2024 r.</w:t>
      </w:r>
    </w:p>
    <w:p w14:paraId="5A13FCA0" w14:textId="07894540" w:rsidR="00541906" w:rsidRPr="001F371B" w:rsidRDefault="00541906" w:rsidP="00823D62">
      <w:pPr>
        <w:numPr>
          <w:ilvl w:val="0"/>
          <w:numId w:val="4"/>
        </w:numPr>
        <w:spacing w:after="0" w:line="240" w:lineRule="auto"/>
        <w:ind w:left="1068"/>
        <w:jc w:val="both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końcowy termin składania aplikacji: </w:t>
      </w:r>
      <w:bookmarkStart w:id="1" w:name="_Hlk172227412"/>
      <w:r w:rsidRPr="001F371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do </w:t>
      </w:r>
      <w:r w:rsidR="00E8265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2</w:t>
      </w:r>
      <w:r w:rsidR="00AA458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7</w:t>
      </w:r>
      <w:r w:rsidRPr="001F371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.08.2024 r. </w:t>
      </w:r>
      <w:r w:rsidR="006758F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do </w:t>
      </w:r>
      <w:r w:rsidRPr="001F371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godz. </w:t>
      </w:r>
      <w:r w:rsidR="006758F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23:59</w:t>
      </w:r>
      <w:r w:rsidR="00FB72A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:59</w:t>
      </w:r>
      <w:r w:rsidR="00CD5BAD" w:rsidRPr="001F371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</w:p>
    <w:bookmarkEnd w:id="1"/>
    <w:p w14:paraId="6B4A3843" w14:textId="00968D7E" w:rsidR="006758FA" w:rsidRDefault="00541906" w:rsidP="006758FA">
      <w:pPr>
        <w:numPr>
          <w:ilvl w:val="0"/>
          <w:numId w:val="4"/>
        </w:numPr>
        <w:spacing w:after="120" w:line="240" w:lineRule="auto"/>
        <w:ind w:left="1068"/>
        <w:jc w:val="both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rozstrzygnięci</w:t>
      </w:r>
      <w:r w:rsidR="006758F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e konkursu, ogłoszenie wyników:</w:t>
      </w:r>
      <w:r w:rsidRPr="005419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CD622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0</w:t>
      </w:r>
      <w:r w:rsidR="00AA458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3</w:t>
      </w:r>
      <w:r w:rsidRPr="005419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.0</w:t>
      </w:r>
      <w:r w:rsidR="00CD622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9</w:t>
      </w:r>
      <w:r w:rsidRPr="005419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.2024 r.</w:t>
      </w:r>
      <w:r w:rsidR="006758F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</w:p>
    <w:p w14:paraId="7759C3A2" w14:textId="77777777" w:rsidR="00AA458A" w:rsidRPr="0092481E" w:rsidRDefault="00AA458A" w:rsidP="00AA458A">
      <w:pPr>
        <w:spacing w:after="120" w:line="240" w:lineRule="auto"/>
        <w:ind w:left="1068"/>
        <w:jc w:val="both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6F78C331" w14:textId="77C994A4" w:rsidR="00541906" w:rsidRPr="006758FA" w:rsidRDefault="00541906" w:rsidP="00823D62">
      <w:pPr>
        <w:pStyle w:val="Akapitzlist"/>
        <w:numPr>
          <w:ilvl w:val="0"/>
          <w:numId w:val="3"/>
        </w:numPr>
        <w:spacing w:after="12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F47D2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Harmonogram realizacji Prezentacji, tj. próby i prezentacji spektaklu:</w:t>
      </w:r>
    </w:p>
    <w:p w14:paraId="195D5967" w14:textId="77777777" w:rsidR="006758FA" w:rsidRPr="00F47D21" w:rsidRDefault="006758FA" w:rsidP="006758FA">
      <w:pPr>
        <w:pStyle w:val="Akapitzlist"/>
        <w:spacing w:after="120" w:line="240" w:lineRule="auto"/>
        <w:ind w:left="360"/>
        <w:jc w:val="both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159428C7" w14:textId="21533172" w:rsidR="00F47D21" w:rsidRPr="006A5397" w:rsidRDefault="00541906" w:rsidP="00B91D16">
      <w:pPr>
        <w:pStyle w:val="Akapitzlist"/>
        <w:numPr>
          <w:ilvl w:val="1"/>
          <w:numId w:val="1"/>
        </w:numPr>
        <w:spacing w:after="120" w:line="240" w:lineRule="auto"/>
        <w:ind w:right="43"/>
        <w:jc w:val="both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6A5397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próba choreograficzna (4h) bę</w:t>
      </w:r>
      <w:r w:rsidR="006758F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dzie odbywać się w przestrzeni s</w:t>
      </w:r>
      <w:r w:rsidRPr="006A5397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ceny </w:t>
      </w:r>
      <w:r w:rsidR="006A5397" w:rsidRPr="006A5397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Partnera</w:t>
      </w:r>
      <w:r w:rsidR="00273C5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AA458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(Scena Centrum Kultury w Jędrzejowie, </w:t>
      </w:r>
      <w:r w:rsidR="00AA458A" w:rsidRPr="00AA458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Al. J. Piłsudskiego 3, 28-300 Jędrzejów</w:t>
      </w:r>
      <w:r w:rsidR="00AA458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);</w:t>
      </w:r>
    </w:p>
    <w:p w14:paraId="4EE8F8A4" w14:textId="3793A4FA" w:rsidR="00F47D21" w:rsidRPr="00F47D21" w:rsidRDefault="00541906" w:rsidP="00F47D21">
      <w:pPr>
        <w:pStyle w:val="Akapitzlist"/>
        <w:numPr>
          <w:ilvl w:val="1"/>
          <w:numId w:val="1"/>
        </w:numPr>
        <w:spacing w:after="120" w:line="240" w:lineRule="auto"/>
        <w:ind w:right="43"/>
        <w:jc w:val="both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F47D2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Organizator zapewnia 1 próbę całościową w dniu prezentacji, która będzie trwać 4h (w godzinach do ustalenia z Uczestnikiem</w:t>
      </w:r>
      <w:r w:rsidR="00273C5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i Partnerem</w:t>
      </w:r>
      <w:r w:rsidRPr="00F47D2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)</w:t>
      </w:r>
      <w:r w:rsidR="00F47D2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;</w:t>
      </w:r>
    </w:p>
    <w:p w14:paraId="177C7739" w14:textId="0D32BB49" w:rsidR="00541906" w:rsidRPr="00AA458A" w:rsidRDefault="00541906" w:rsidP="00200ABE">
      <w:pPr>
        <w:pStyle w:val="Akapitzlist"/>
        <w:numPr>
          <w:ilvl w:val="1"/>
          <w:numId w:val="1"/>
        </w:numPr>
        <w:spacing w:after="240" w:line="240" w:lineRule="auto"/>
        <w:ind w:right="43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A458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prezentacja spektaklu odbędzie się </w:t>
      </w:r>
      <w:r w:rsidR="00AA458A" w:rsidRPr="00AA458A"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l-PL"/>
          <w14:ligatures w14:val="none"/>
        </w:rPr>
        <w:t>30</w:t>
      </w:r>
      <w:r w:rsidR="00273C52" w:rsidRPr="00AA458A"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l-PL"/>
          <w14:ligatures w14:val="none"/>
        </w:rPr>
        <w:t>.</w:t>
      </w:r>
      <w:r w:rsidR="00FB72A2" w:rsidRPr="00AA458A"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l-PL"/>
          <w14:ligatures w14:val="none"/>
        </w:rPr>
        <w:t>10</w:t>
      </w:r>
      <w:r w:rsidR="00273C52" w:rsidRPr="00AA458A"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l-PL"/>
          <w14:ligatures w14:val="none"/>
        </w:rPr>
        <w:t>.2024 r.</w:t>
      </w:r>
      <w:r w:rsidR="00AA458A"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273C52" w:rsidRPr="00AA458A"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l-PL"/>
          <w14:ligatures w14:val="none"/>
        </w:rPr>
        <w:t>(</w:t>
      </w:r>
      <w:r w:rsidR="00AA458A" w:rsidRPr="00AA458A"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l-PL"/>
          <w14:ligatures w14:val="none"/>
        </w:rPr>
        <w:t>środa</w:t>
      </w:r>
      <w:r w:rsidRPr="00AA458A"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l-PL"/>
          <w14:ligatures w14:val="none"/>
        </w:rPr>
        <w:t>) o godz</w:t>
      </w:r>
      <w:r w:rsidR="00FB72A2" w:rsidRPr="00AA458A"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l-PL"/>
          <w14:ligatures w14:val="none"/>
        </w:rPr>
        <w:t xml:space="preserve">. </w:t>
      </w:r>
      <w:r w:rsidR="00AA458A" w:rsidRPr="00AA458A"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l-PL"/>
          <w14:ligatures w14:val="none"/>
        </w:rPr>
        <w:t>1</w:t>
      </w:r>
      <w:r w:rsidR="003F7BA1"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l-PL"/>
          <w14:ligatures w14:val="none"/>
        </w:rPr>
        <w:t>7</w:t>
      </w:r>
      <w:r w:rsidR="00AA458A" w:rsidRPr="00AA458A"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l-PL"/>
          <w14:ligatures w14:val="none"/>
        </w:rPr>
        <w:t xml:space="preserve">:00 </w:t>
      </w:r>
      <w:r w:rsidR="00AA458A"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l-PL"/>
          <w14:ligatures w14:val="none"/>
        </w:rPr>
        <w:br/>
      </w:r>
      <w:r w:rsidR="00891ED5"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l-PL"/>
          <w14:ligatures w14:val="none"/>
        </w:rPr>
        <w:t xml:space="preserve">w Sali widowiskowo-kinowej </w:t>
      </w:r>
      <w:r w:rsidR="00AA458A"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l-PL"/>
          <w14:ligatures w14:val="none"/>
        </w:rPr>
        <w:t xml:space="preserve">Centrum Kultury w Jędrzejowie </w:t>
      </w:r>
      <w:r w:rsidR="00891ED5"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l-PL"/>
          <w14:ligatures w14:val="none"/>
        </w:rPr>
        <w:br/>
      </w:r>
      <w:r w:rsidR="00AA458A"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l-PL"/>
          <w14:ligatures w14:val="none"/>
        </w:rPr>
        <w:t>(</w:t>
      </w:r>
      <w:r w:rsidR="00AA458A" w:rsidRPr="00AA458A"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l-PL"/>
          <w14:ligatures w14:val="none"/>
        </w:rPr>
        <w:t>Al. J. Piłsudskiego 3, 28-300 Jędrzejów</w:t>
      </w:r>
      <w:r w:rsidR="00AA458A"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l-PL"/>
          <w14:ligatures w14:val="none"/>
        </w:rPr>
        <w:t>).</w:t>
      </w:r>
    </w:p>
    <w:p w14:paraId="1CF680E7" w14:textId="77777777" w:rsidR="00541906" w:rsidRPr="00541906" w:rsidRDefault="00541906" w:rsidP="00541906">
      <w:pPr>
        <w:spacing w:after="45" w:line="240" w:lineRule="auto"/>
        <w:ind w:left="426" w:right="47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§ 3.</w:t>
      </w:r>
    </w:p>
    <w:p w14:paraId="37BBE46D" w14:textId="77777777" w:rsidR="00541906" w:rsidRDefault="00541906" w:rsidP="00541906">
      <w:pPr>
        <w:spacing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</w:pPr>
      <w:r w:rsidRPr="005419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>WARUNKI UCZESTNICTWA W OTWARTYM KONKURSIE</w:t>
      </w:r>
    </w:p>
    <w:p w14:paraId="5BEB0DD1" w14:textId="77777777" w:rsidR="00240386" w:rsidRPr="00541906" w:rsidRDefault="00240386" w:rsidP="00541906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E370084" w14:textId="77777777" w:rsidR="00541906" w:rsidRPr="00541906" w:rsidRDefault="00541906" w:rsidP="00823D62">
      <w:pPr>
        <w:numPr>
          <w:ilvl w:val="0"/>
          <w:numId w:val="5"/>
        </w:numPr>
        <w:spacing w:after="0" w:line="240" w:lineRule="auto"/>
        <w:ind w:left="644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Otwarty konkurs na spektakl skierowany jest do: </w:t>
      </w:r>
    </w:p>
    <w:p w14:paraId="5F1B9667" w14:textId="77777777" w:rsidR="00541906" w:rsidRPr="00541906" w:rsidRDefault="00541906" w:rsidP="0054190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p w14:paraId="52AC7BB2" w14:textId="783F76E9" w:rsidR="00F47D21" w:rsidRDefault="00541906" w:rsidP="00823D62">
      <w:pPr>
        <w:pStyle w:val="Akapitzlist"/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F47D2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osób fizycznych, będących rezydentami podatkowymi w Polsce</w:t>
      </w:r>
      <w:r w:rsidR="00F47D2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F47D2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profesjonalnie zajmującymi się sztuką, </w:t>
      </w:r>
    </w:p>
    <w:p w14:paraId="18B7D5D7" w14:textId="77777777" w:rsidR="00F47D21" w:rsidRDefault="00541906" w:rsidP="00823D62">
      <w:pPr>
        <w:pStyle w:val="Akapitzlist"/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F47D2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pełnoletnich artystów tańca, </w:t>
      </w:r>
    </w:p>
    <w:p w14:paraId="23EEE570" w14:textId="77777777" w:rsidR="00F47D21" w:rsidRDefault="00541906" w:rsidP="00823D62">
      <w:pPr>
        <w:pStyle w:val="Akapitzlist"/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F47D2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pełnoletnich osób zaangażowanych jako artysta wykonawca spośród studentów bądź absolwentów artystycznych uczelni wyższych</w:t>
      </w:r>
      <w:r w:rsidR="00F47D2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,</w:t>
      </w:r>
    </w:p>
    <w:p w14:paraId="039B18E9" w14:textId="77777777" w:rsidR="00F47D21" w:rsidRDefault="00541906" w:rsidP="00823D62">
      <w:pPr>
        <w:pStyle w:val="Akapitzlist"/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F47D2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instytucji kultury prowadzących działalność, o której mowa w ustawie </w:t>
      </w:r>
      <w:r w:rsidRPr="00F47D2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br/>
        <w:t>o organizowaniu i prowadzeniu działalności kulturalnej,</w:t>
      </w:r>
    </w:p>
    <w:p w14:paraId="42902053" w14:textId="77777777" w:rsidR="00F47D21" w:rsidRDefault="00541906" w:rsidP="00823D62">
      <w:pPr>
        <w:pStyle w:val="Akapitzlist"/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F47D2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podmiotów prowadzących działalność gospodarczą o rezydencji podatkowej w Polsce,</w:t>
      </w:r>
    </w:p>
    <w:p w14:paraId="2246FF29" w14:textId="77777777" w:rsidR="00F47D21" w:rsidRDefault="00541906" w:rsidP="00823D62">
      <w:pPr>
        <w:pStyle w:val="Akapitzlist"/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F47D2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organizacji pozarządowych,</w:t>
      </w:r>
    </w:p>
    <w:p w14:paraId="294D849C" w14:textId="77777777" w:rsidR="00F47D21" w:rsidRDefault="00541906" w:rsidP="00823D62">
      <w:pPr>
        <w:pStyle w:val="Akapitzlist"/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F47D2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placówek oświatowo-wychowawczych,</w:t>
      </w:r>
    </w:p>
    <w:p w14:paraId="6C595BD2" w14:textId="697ADBC2" w:rsidR="00541906" w:rsidRPr="00F47D21" w:rsidRDefault="00541906" w:rsidP="00823D62">
      <w:pPr>
        <w:pStyle w:val="Akapitzlist"/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F47D2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artystycznych szkół lub uczelni zarejestrowanych w Polsce.</w:t>
      </w:r>
    </w:p>
    <w:p w14:paraId="3B247489" w14:textId="77777777" w:rsidR="00541906" w:rsidRPr="00541906" w:rsidRDefault="00541906" w:rsidP="0054190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p w14:paraId="45BD2B43" w14:textId="77777777" w:rsidR="00F47D21" w:rsidRDefault="00541906" w:rsidP="00823D62">
      <w:pPr>
        <w:pStyle w:val="Akapitzlist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F47D2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Dodatkowe atuty Wnioskodawcy to: </w:t>
      </w:r>
    </w:p>
    <w:p w14:paraId="36B9E18B" w14:textId="5AE369A5" w:rsidR="00541906" w:rsidRPr="00F47D21" w:rsidRDefault="00541906" w:rsidP="00823D62">
      <w:pPr>
        <w:pStyle w:val="Akapitzlist"/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F47D2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Udział w zespole </w:t>
      </w:r>
      <w:r w:rsidR="00F47D2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artystów-</w:t>
      </w:r>
      <w:r w:rsidRPr="00F47D2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wykonawców osoby, która jest studentem </w:t>
      </w:r>
      <w:r w:rsidR="00F47D2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F47D2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lub absolwentem artystycznej uczelni wyższej lub publicznej i niepublicznej szkoły baletowej (do 5 lat od uzyskania dyplomu ukończenia uczelni). </w:t>
      </w:r>
    </w:p>
    <w:p w14:paraId="140E7215" w14:textId="77777777" w:rsidR="00541906" w:rsidRPr="00541906" w:rsidRDefault="00541906" w:rsidP="0054190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p w14:paraId="49A818F8" w14:textId="77777777" w:rsidR="00F47D21" w:rsidRDefault="00541906" w:rsidP="00823D62">
      <w:pPr>
        <w:pStyle w:val="Akapitzlist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F47D2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Złożenie wniosku polega na wypełnieniu formularza zgłoszeniowego stanowiącego Załącznik nr 1a lub 1b do Regulaminu, wraz ze wskazanymi załącznikami dostępnymi na stronie internetowej Organizatora w ogłoszeniu </w:t>
      </w:r>
      <w:r w:rsidRPr="00F47D2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br/>
        <w:t>o naborze i wyszczególnionymi w formularzu zgłoszeniowym.</w:t>
      </w:r>
    </w:p>
    <w:p w14:paraId="3FC58E64" w14:textId="77777777" w:rsidR="00F47D21" w:rsidRDefault="00F47D21" w:rsidP="00F47D21">
      <w:pPr>
        <w:pStyle w:val="Akapitzlist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6F94D7EA" w14:textId="49E6D950" w:rsidR="00F47D21" w:rsidRDefault="00541906" w:rsidP="00823D62">
      <w:pPr>
        <w:pStyle w:val="Akapitzlist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F47D2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Wnioskodawca oświadcza, że posiada kompletne prawa autorskie </w:t>
      </w:r>
      <w:r w:rsidR="00F47D2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F47D2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lub stosowne licencje do wszystkich elementów składowych zgłoszonego </w:t>
      </w:r>
      <w:r w:rsidR="00F47D2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F47D2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do otwartego konkursu spektaklu umożliwiające jego preze</w:t>
      </w:r>
      <w:r w:rsidR="0024038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ntację na zlecenie Organizatora w siedzibie Partnera.</w:t>
      </w:r>
    </w:p>
    <w:p w14:paraId="3C2C29AA" w14:textId="77777777" w:rsidR="00F47D21" w:rsidRPr="00F47D21" w:rsidRDefault="00F47D21" w:rsidP="00F47D21">
      <w:pPr>
        <w:pStyle w:val="Akapitzlist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2FF3554E" w14:textId="6C4F12EB" w:rsidR="00F47D21" w:rsidRDefault="00541906" w:rsidP="00823D62">
      <w:pPr>
        <w:pStyle w:val="Akapitzlist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F47D2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lastRenderedPageBreak/>
        <w:t xml:space="preserve">Organizator poniesie koszty ZAiKS za jednorazową prezentację spektaklu </w:t>
      </w:r>
      <w:r w:rsidR="00F47D2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br/>
      </w:r>
      <w:r w:rsidR="0024038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na scenie Partnera</w:t>
      </w:r>
      <w:r w:rsidRPr="00F47D2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w wysokości max</w:t>
      </w:r>
      <w:r w:rsidR="00D1067F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.</w:t>
      </w:r>
      <w:r w:rsidRPr="00F47D2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12% łącznej kwoty honorariów wykonawców.</w:t>
      </w:r>
    </w:p>
    <w:p w14:paraId="251C687B" w14:textId="77777777" w:rsidR="00F47D21" w:rsidRPr="00F47D21" w:rsidRDefault="00F47D21" w:rsidP="00F47D21">
      <w:pPr>
        <w:pStyle w:val="Akapitzlist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78BBA043" w14:textId="3E37131E" w:rsidR="003029BD" w:rsidRDefault="00541906" w:rsidP="00823D62">
      <w:pPr>
        <w:pStyle w:val="Akapitzlist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F47D2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Rozliczenie innych ewentualnych kosztów praw autorskich lub licencji z tytułu prezentacji poza wskazanymi w § 3. pkt. 5 niniejszego Regulaminu leży po stronie </w:t>
      </w:r>
      <w:r w:rsidR="001B01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Uczestnika </w:t>
      </w:r>
      <w:r w:rsidRPr="00F47D2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na podstawie jego stosownych umów.</w:t>
      </w:r>
    </w:p>
    <w:p w14:paraId="51002C0A" w14:textId="77777777" w:rsidR="003029BD" w:rsidRPr="003029BD" w:rsidRDefault="003029BD" w:rsidP="003029BD">
      <w:pPr>
        <w:pStyle w:val="Akapitzlist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1865C322" w14:textId="4049ABEF" w:rsidR="003029BD" w:rsidRDefault="00541906" w:rsidP="006714BD">
      <w:pPr>
        <w:pStyle w:val="Akapitzlist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3029B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Wnioskodawcy mają obowiązek przedłożenia stosownego oświadczenia potwierdzającego rezydencję podatkową w Polsce stanowiącego Załącznik </w:t>
      </w:r>
      <w:r w:rsidR="006714B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3029B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nr 2 do Regulaminu.</w:t>
      </w:r>
    </w:p>
    <w:p w14:paraId="5C90DA71" w14:textId="77777777" w:rsidR="003029BD" w:rsidRDefault="003029BD" w:rsidP="003029BD">
      <w:pPr>
        <w:pStyle w:val="Akapitzlist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675BB074" w14:textId="14D8127B" w:rsidR="00541906" w:rsidRPr="00541906" w:rsidRDefault="00541906" w:rsidP="006714BD">
      <w:pPr>
        <w:pStyle w:val="Akapitzlist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Uczestnictwo w otwartym konkursie wymaga akceptacji niniejszego Regulaminu, przy czym Organizator uznaje nadesłanie zgłoszenia Wnioskodawcy do otwartego konkursu jako działanie równoznaczne </w:t>
      </w:r>
      <w:r w:rsidR="006714B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z akceptacją Regulaminu otwartego konkursu. </w:t>
      </w:r>
    </w:p>
    <w:p w14:paraId="438D3DAA" w14:textId="77777777" w:rsidR="00541906" w:rsidRPr="00541906" w:rsidRDefault="00541906" w:rsidP="00541906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C837ACD" w14:textId="77777777" w:rsidR="00541906" w:rsidRPr="00541906" w:rsidRDefault="00541906" w:rsidP="00541906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§ 4. </w:t>
      </w:r>
      <w:r w:rsidRPr="005419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5419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>ZGŁOSZENIA DO KONKURSU</w:t>
      </w:r>
      <w:r w:rsidRPr="005419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br/>
      </w:r>
      <w:r w:rsidRPr="005419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br/>
      </w:r>
    </w:p>
    <w:p w14:paraId="411F3645" w14:textId="7AF67522" w:rsidR="003029BD" w:rsidRPr="001F371B" w:rsidRDefault="00541906" w:rsidP="00240386">
      <w:pPr>
        <w:pStyle w:val="Akapitzlist"/>
        <w:numPr>
          <w:ilvl w:val="0"/>
          <w:numId w:val="7"/>
        </w:numPr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1F371B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Wypełniony formularz zgłoszeniowy powinien być wysłany w terminie </w:t>
      </w:r>
      <w:r w:rsidR="0024038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240386"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l-PL"/>
          <w14:ligatures w14:val="none"/>
        </w:rPr>
        <w:t>do</w:t>
      </w:r>
      <w:r w:rsidR="001F371B" w:rsidRPr="00240386"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E56809"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l-PL"/>
          <w14:ligatures w14:val="none"/>
        </w:rPr>
        <w:t>2</w:t>
      </w:r>
      <w:r w:rsidR="00AA458A"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l-PL"/>
          <w14:ligatures w14:val="none"/>
        </w:rPr>
        <w:t>7</w:t>
      </w:r>
      <w:r w:rsidR="001F371B" w:rsidRPr="00240386"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l-PL"/>
          <w14:ligatures w14:val="none"/>
        </w:rPr>
        <w:t>.08.2024 r. do godz. 23:59</w:t>
      </w:r>
      <w:r w:rsidR="00E56809"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l-PL"/>
          <w14:ligatures w14:val="none"/>
        </w:rPr>
        <w:t>:59</w:t>
      </w:r>
      <w:r w:rsidR="001F371B" w:rsidRPr="001F371B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1F371B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(liczy się data i godzina wpływu aplikacji </w:t>
      </w:r>
      <w:r w:rsidR="0024038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1F371B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do Organizatora). </w:t>
      </w:r>
    </w:p>
    <w:p w14:paraId="5B0FC0F6" w14:textId="77777777" w:rsidR="003029BD" w:rsidRDefault="003029BD" w:rsidP="003029BD">
      <w:p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696C4A3A" w14:textId="77777777" w:rsidR="003029BD" w:rsidRDefault="00541906" w:rsidP="00823D62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Zgłoszenia do udziału w otwartym konkursie na spektakl należy przesyłać </w:t>
      </w: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br/>
        <w:t xml:space="preserve">w formie elektronicznej, na adres </w:t>
      </w:r>
      <w:r w:rsidR="003029B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e-</w:t>
      </w: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mailowy: sekretariat@ktt.pl, w tytule wiadomości wpisując: „Zgłoszenie - Prezentacja spektakli w regionie świętokrzyskim 2024”. </w:t>
      </w:r>
    </w:p>
    <w:p w14:paraId="603030CB" w14:textId="77777777" w:rsidR="003029BD" w:rsidRDefault="003029BD" w:rsidP="003029BD">
      <w:p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0044CECA" w14:textId="0EA8FC5C" w:rsidR="00541906" w:rsidRPr="00541906" w:rsidRDefault="00541906" w:rsidP="00823D62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Zgłoszenie musi zawierać́ wszystkie dane wyszczególnione w formularzu zgłoszeniowym otwartego konkursu (załącznik nr 1a lub 1b</w:t>
      </w:r>
      <w:r w:rsidR="001B01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– w zależności od rodzaju zgłaszającego się podmiotu</w:t>
      </w: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) wraz z:</w:t>
      </w:r>
    </w:p>
    <w:p w14:paraId="6ABDCFAE" w14:textId="77777777" w:rsidR="00541906" w:rsidRPr="00541906" w:rsidRDefault="00541906" w:rsidP="00823D62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1 zdjęciem choreografa spektaklu,</w:t>
      </w:r>
    </w:p>
    <w:p w14:paraId="0ED53E2D" w14:textId="77777777" w:rsidR="00541906" w:rsidRPr="00541906" w:rsidRDefault="00541906" w:rsidP="00823D62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2-3 zdjęciami artystów-wykonawców biorących udział w spektaklu,</w:t>
      </w:r>
    </w:p>
    <w:p w14:paraId="25BEFECB" w14:textId="77777777" w:rsidR="00541906" w:rsidRPr="00541906" w:rsidRDefault="00541906" w:rsidP="00823D62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proofErr w:type="spellStart"/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riderem</w:t>
      </w:r>
      <w:proofErr w:type="spellEnd"/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technicznym spektaklu,</w:t>
      </w:r>
    </w:p>
    <w:p w14:paraId="2B417F4C" w14:textId="77777777" w:rsidR="00541906" w:rsidRPr="00541906" w:rsidRDefault="00541906" w:rsidP="00823D62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linkiem z nagraniem całości spektaklu (plik lub link do strony www),</w:t>
      </w:r>
    </w:p>
    <w:p w14:paraId="0ABD6061" w14:textId="77777777" w:rsidR="00541906" w:rsidRPr="00541906" w:rsidRDefault="00541906" w:rsidP="00823D62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linkiem z nagraniem trailera spektaklu (plik lub link do strony www),</w:t>
      </w:r>
    </w:p>
    <w:p w14:paraId="1E270D95" w14:textId="77777777" w:rsidR="00541906" w:rsidRPr="00541906" w:rsidRDefault="00541906" w:rsidP="00823D62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podpisanymi odręcznie oświadczeniami o rezydencji podatkowej w Polsce (Załącznik nr 2) wszystkich osób biorących udział w spektaklu (patrz pkt. II, </w:t>
      </w:r>
      <w:proofErr w:type="spellStart"/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ppkt</w:t>
      </w:r>
      <w:proofErr w:type="spellEnd"/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. 4 i 5 formularza zgłoszeniowego),</w:t>
      </w:r>
    </w:p>
    <w:p w14:paraId="61E1201F" w14:textId="77777777" w:rsidR="003029BD" w:rsidRDefault="00541906" w:rsidP="00823D62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*jeśli dotyczy: Wykaz utworów muzycznych wykorzystanych w spektaklu – (Załącznik nr 3)</w:t>
      </w:r>
    </w:p>
    <w:p w14:paraId="290B6E31" w14:textId="77777777" w:rsidR="003029BD" w:rsidRDefault="003029BD" w:rsidP="003029BD">
      <w:pPr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1FFD7A38" w14:textId="7B51D4F1" w:rsidR="00541906" w:rsidRPr="003029BD" w:rsidRDefault="00541906" w:rsidP="00823D62">
      <w:pPr>
        <w:pStyle w:val="Akapitzlist"/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3029B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Formularz zgłoszeniowy, który nie zostanie prawidłowo wypełniony zostanie włączony do rozpatrzenia przez Komisję dopiero po uzupełnieniu. Wnioskodawca może zostać wezwany do uzupełnienia formularza jednorazowo w formie </w:t>
      </w:r>
      <w:r w:rsidR="0024038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br/>
      </w:r>
      <w:r w:rsidR="003029B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lastRenderedPageBreak/>
        <w:t>e-</w:t>
      </w:r>
      <w:r w:rsidRPr="003029B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mailowej z obowiązkiem odesłania prawidłowo wypełnionego formularza </w:t>
      </w:r>
      <w:r w:rsidR="0024038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3029B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w czasie do 12 godzin od otrzymania powiadomienia. </w:t>
      </w:r>
    </w:p>
    <w:p w14:paraId="5A467090" w14:textId="77777777" w:rsidR="00541906" w:rsidRDefault="00541906" w:rsidP="0054190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p w14:paraId="5B592352" w14:textId="246F9D1E" w:rsidR="00541906" w:rsidRDefault="00541906" w:rsidP="00823D62">
      <w:pPr>
        <w:pStyle w:val="Akapitzlist"/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3029B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Nie będą rozpatrywane zgłoszenia: </w:t>
      </w:r>
    </w:p>
    <w:p w14:paraId="3C7BF99C" w14:textId="77777777" w:rsidR="003029BD" w:rsidRPr="003029BD" w:rsidRDefault="003029BD" w:rsidP="003029BD">
      <w:pPr>
        <w:pStyle w:val="Akapitzlist"/>
        <w:spacing w:after="0" w:line="240" w:lineRule="auto"/>
        <w:ind w:left="502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05ACE6EC" w14:textId="77777777" w:rsidR="00541906" w:rsidRPr="00541906" w:rsidRDefault="00541906" w:rsidP="00823D62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złożone po upływie wskazanego terminu, </w:t>
      </w:r>
    </w:p>
    <w:p w14:paraId="55238EF3" w14:textId="77777777" w:rsidR="00541906" w:rsidRPr="00541906" w:rsidRDefault="00541906" w:rsidP="00823D62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promujące treści niezgodne z prawem bądź w rażący sposób negatywnie wpływających na wizerunek Organizatora jako miejskiej instytucji artystycznej,</w:t>
      </w:r>
    </w:p>
    <w:p w14:paraId="502FE85A" w14:textId="77777777" w:rsidR="00541906" w:rsidRPr="00541906" w:rsidRDefault="00541906" w:rsidP="00823D62">
      <w:pPr>
        <w:numPr>
          <w:ilvl w:val="0"/>
          <w:numId w:val="9"/>
        </w:numPr>
        <w:spacing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nieprawidłowo wypełnione, które nie zostały uzupełnione w wyznaczonym czasie. </w:t>
      </w:r>
    </w:p>
    <w:p w14:paraId="58F1A9FF" w14:textId="77777777" w:rsidR="00541906" w:rsidRPr="00541906" w:rsidRDefault="00541906" w:rsidP="00541906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§ 5. </w:t>
      </w:r>
      <w:r w:rsidRPr="005419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5419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>WYNIKI KONKURSU</w:t>
      </w:r>
    </w:p>
    <w:p w14:paraId="4A138BA7" w14:textId="77777777" w:rsidR="00541906" w:rsidRPr="00541906" w:rsidRDefault="00541906" w:rsidP="0054190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p w14:paraId="6AE174B6" w14:textId="65DF4D71" w:rsidR="00541906" w:rsidRDefault="00541906" w:rsidP="00823D62">
      <w:pPr>
        <w:pStyle w:val="Akapitzlist"/>
        <w:numPr>
          <w:ilvl w:val="1"/>
          <w:numId w:val="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3029B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O wynikach otwartego konkursu zadecyduje </w:t>
      </w:r>
      <w:r w:rsidR="005B5E7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4-5 </w:t>
      </w:r>
      <w:r w:rsidRPr="003029B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osobowa </w:t>
      </w:r>
      <w:r w:rsidR="003029B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K</w:t>
      </w:r>
      <w:r w:rsidRPr="003029B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omisja, </w:t>
      </w:r>
      <w:r w:rsidRPr="003029B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br/>
        <w:t>do zadań której należy: </w:t>
      </w:r>
    </w:p>
    <w:p w14:paraId="6CB48CD0" w14:textId="77777777" w:rsidR="003029BD" w:rsidRPr="003029BD" w:rsidRDefault="003029BD" w:rsidP="003029BD">
      <w:pPr>
        <w:pStyle w:val="Akapitzlist"/>
        <w:spacing w:after="0" w:line="240" w:lineRule="auto"/>
        <w:ind w:left="786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5450D86F" w14:textId="77777777" w:rsidR="003029BD" w:rsidRPr="003029BD" w:rsidRDefault="00541906" w:rsidP="00823D62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029B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zapoznanie się̨ z nadesłanymi zgłoszeniami i wyłonienie spektaklu w ciągu </w:t>
      </w:r>
      <w:r w:rsidRPr="003029B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br/>
        <w:t>7 dni od zakończenia otwartego konkursu; </w:t>
      </w:r>
    </w:p>
    <w:p w14:paraId="3BBD7E89" w14:textId="77777777" w:rsidR="003029BD" w:rsidRPr="003029BD" w:rsidRDefault="00541906" w:rsidP="00823D62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029B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poinformowanie w formie protokołu pisemnego na stronie internetowej www.ktt.pl oraz facebooku KTT o wyniku obrad Komisji; </w:t>
      </w:r>
    </w:p>
    <w:p w14:paraId="33151526" w14:textId="54101835" w:rsidR="00541906" w:rsidRPr="003029BD" w:rsidRDefault="00541906" w:rsidP="00823D62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029B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poinformowanie wyłonionego Uczestnika drogą e-mailową </w:t>
      </w:r>
      <w:r w:rsidR="003029B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3029B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o zakwalifikowaniu się̨ spektaklu do prezentacji w siedzibie </w:t>
      </w:r>
      <w:r w:rsidR="005B5E7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Partnera</w:t>
      </w:r>
      <w:r w:rsidRPr="003029B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. </w:t>
      </w:r>
    </w:p>
    <w:p w14:paraId="72FD77F4" w14:textId="77777777" w:rsidR="003029BD" w:rsidRDefault="003029BD" w:rsidP="003029B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68D1EE5" w14:textId="0765B01C" w:rsidR="00541906" w:rsidRPr="003029BD" w:rsidRDefault="00541906" w:rsidP="00823D62">
      <w:pPr>
        <w:pStyle w:val="Akapitzlist"/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029B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Skład Komisji będzie jawny. W jej gronie znajdą się osoby powołane przez Organizatora: </w:t>
      </w:r>
      <w:r w:rsidR="003029B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br/>
      </w:r>
    </w:p>
    <w:p w14:paraId="1C12BEC4" w14:textId="77777777" w:rsidR="003029BD" w:rsidRDefault="00541906" w:rsidP="00823D62">
      <w:pPr>
        <w:pStyle w:val="Akapitzlist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3029B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1-2 przedstawicieli Operatora KTT, </w:t>
      </w:r>
    </w:p>
    <w:p w14:paraId="087D7C94" w14:textId="1CE4496E" w:rsidR="005B5E71" w:rsidRDefault="005B5E71" w:rsidP="00823D62">
      <w:pPr>
        <w:pStyle w:val="Akapitzlist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1 przedstawiciel Partnera,</w:t>
      </w:r>
    </w:p>
    <w:p w14:paraId="7607B233" w14:textId="77777777" w:rsidR="003029BD" w:rsidRDefault="00541906" w:rsidP="00823D62">
      <w:pPr>
        <w:pStyle w:val="Akapitzlist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3029B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1 ekspert niezależny,</w:t>
      </w:r>
    </w:p>
    <w:p w14:paraId="7A726A99" w14:textId="0EC6A72A" w:rsidR="00541906" w:rsidRPr="003029BD" w:rsidRDefault="00541906" w:rsidP="00823D62">
      <w:pPr>
        <w:pStyle w:val="Akapitzlist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3029B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1 przedstawiciel NIMiT.</w:t>
      </w:r>
    </w:p>
    <w:p w14:paraId="1270588F" w14:textId="77777777" w:rsidR="00541906" w:rsidRPr="00541906" w:rsidRDefault="00541906" w:rsidP="0054190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p w14:paraId="58FBF025" w14:textId="77777777" w:rsidR="003029BD" w:rsidRDefault="00541906" w:rsidP="00823D62">
      <w:pPr>
        <w:pStyle w:val="Akapitzlist"/>
        <w:numPr>
          <w:ilvl w:val="1"/>
          <w:numId w:val="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3029B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Decyzja </w:t>
      </w:r>
      <w:r w:rsidR="003029B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K</w:t>
      </w:r>
      <w:r w:rsidRPr="003029B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omisji jest ostateczna i nie podlega weryfikacji (nie przewiduje się trybu odwoławczego). </w:t>
      </w:r>
    </w:p>
    <w:p w14:paraId="18AA0981" w14:textId="77777777" w:rsidR="003029BD" w:rsidRDefault="003029BD" w:rsidP="003029BD">
      <w:pPr>
        <w:pStyle w:val="Akapitzlist"/>
        <w:spacing w:after="0" w:line="240" w:lineRule="auto"/>
        <w:ind w:left="786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083CBD90" w14:textId="704317FB" w:rsidR="00541906" w:rsidRPr="003029BD" w:rsidRDefault="00541906" w:rsidP="00823D62">
      <w:pPr>
        <w:pStyle w:val="Akapitzlist"/>
        <w:numPr>
          <w:ilvl w:val="1"/>
          <w:numId w:val="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3029B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Opublikowane wyniki otwartego konkursu będą zawierały informacje wyłącznie o wybranym spektaklu. </w:t>
      </w:r>
    </w:p>
    <w:p w14:paraId="1D40F49D" w14:textId="77777777" w:rsidR="00541906" w:rsidRPr="00541906" w:rsidRDefault="00541906" w:rsidP="0054190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FF4E075" w14:textId="77777777" w:rsidR="00541906" w:rsidRPr="00541906" w:rsidRDefault="00541906" w:rsidP="00541906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§ 6. </w:t>
      </w:r>
      <w:r w:rsidRPr="005419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5419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>ZOBOWIĄZANIA ORGANIZATORA</w:t>
      </w:r>
    </w:p>
    <w:p w14:paraId="5053D5E6" w14:textId="77777777" w:rsidR="00541906" w:rsidRPr="00541906" w:rsidRDefault="00541906" w:rsidP="0054190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p w14:paraId="47909D92" w14:textId="422260A5" w:rsidR="003029BD" w:rsidRDefault="00541906" w:rsidP="00823D62">
      <w:pPr>
        <w:pStyle w:val="Akapitzlist"/>
        <w:numPr>
          <w:ilvl w:val="1"/>
          <w:numId w:val="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3029B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Udział w spektaklu artystów-wykonawców oraz innych osób niezbędnych </w:t>
      </w:r>
      <w:r w:rsidRPr="003029B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br/>
        <w:t>do prezentacji spektaklu odbędzie się na podstawie stosownej umowy zgodnie z wytycznymi Regulaminu Programu Przestrzenie Sztuki – Taniec</w:t>
      </w:r>
      <w:r w:rsidR="00197378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3029B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oraz wytycznymi niniejszego Regulaminu</w:t>
      </w:r>
      <w:r w:rsidR="006714B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34B0121D" w14:textId="61B3BE19" w:rsidR="003029BD" w:rsidRDefault="00541906" w:rsidP="003029BD">
      <w:pPr>
        <w:pStyle w:val="Akapitzlist"/>
        <w:spacing w:after="0" w:line="240" w:lineRule="auto"/>
        <w:ind w:left="786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3029B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lastRenderedPageBreak/>
        <w:t>.</w:t>
      </w:r>
    </w:p>
    <w:p w14:paraId="02FA8C3F" w14:textId="39EF8437" w:rsidR="00541906" w:rsidRPr="003029BD" w:rsidRDefault="00541906" w:rsidP="00823D62">
      <w:pPr>
        <w:pStyle w:val="Akapitzlist"/>
        <w:numPr>
          <w:ilvl w:val="1"/>
          <w:numId w:val="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3029B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Organizator gwarantuje: </w:t>
      </w:r>
    </w:p>
    <w:p w14:paraId="60E2F3D9" w14:textId="764D0DD5" w:rsidR="00541906" w:rsidRPr="00E56809" w:rsidRDefault="00541906" w:rsidP="00C64C4D">
      <w:pPr>
        <w:pStyle w:val="Akapitzlist"/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E56809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dostęp do przestrzeni scenicznej </w:t>
      </w:r>
      <w:r w:rsidR="005B5E71" w:rsidRPr="00E56809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Partnera –</w:t>
      </w:r>
      <w:r w:rsidR="00AA458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sceny Centrum Kultury </w:t>
      </w:r>
      <w:r w:rsidR="00AA458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br/>
        <w:t xml:space="preserve">w Jędrzejowie </w:t>
      </w:r>
      <w:r w:rsidRPr="00E56809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wraz z garderobami i stosownym zapleczem technicznym będącym w jego zasobach,</w:t>
      </w:r>
    </w:p>
    <w:p w14:paraId="7DB1B70E" w14:textId="77777777" w:rsidR="00541906" w:rsidRPr="00541906" w:rsidRDefault="00541906" w:rsidP="00823D62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obsługę techniczną na czas prób i spektaklu, obsługę widowni i sprzedaż biletów, </w:t>
      </w:r>
    </w:p>
    <w:p w14:paraId="25C88228" w14:textId="77777777" w:rsidR="00541906" w:rsidRPr="00541906" w:rsidRDefault="00541906" w:rsidP="00823D62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obsługę organizacyjną, administracyjną, serwis sprzątający,</w:t>
      </w:r>
    </w:p>
    <w:p w14:paraId="18360BEE" w14:textId="77777777" w:rsidR="00541906" w:rsidRPr="00541906" w:rsidRDefault="00541906" w:rsidP="00823D62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rejestrację foto i video, jako dokumentację z odbytej prezentacji oraz </w:t>
      </w: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br/>
        <w:t>na potrzebę stworzenia materiałów promocyjnych i archiwizacyjnych spektaklu, </w:t>
      </w:r>
    </w:p>
    <w:p w14:paraId="6C74634E" w14:textId="77777777" w:rsidR="00541906" w:rsidRPr="00541906" w:rsidRDefault="00541906" w:rsidP="00823D62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promocję spektaklu. </w:t>
      </w:r>
    </w:p>
    <w:p w14:paraId="481289DE" w14:textId="77777777" w:rsidR="00541906" w:rsidRPr="00541906" w:rsidRDefault="00541906" w:rsidP="0054190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p w14:paraId="0A3FDE19" w14:textId="567CEFD1" w:rsidR="00541906" w:rsidRPr="003029BD" w:rsidRDefault="00541906" w:rsidP="00823D62">
      <w:pPr>
        <w:pStyle w:val="Akapitzlist"/>
        <w:numPr>
          <w:ilvl w:val="1"/>
          <w:numId w:val="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3029B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Organizator otwartego konkursu zgodnie z obowiązującym </w:t>
      </w:r>
      <w:r w:rsidR="000B0E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R</w:t>
      </w:r>
      <w:r w:rsidRPr="003029B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egulaminem Programu Przestrzenie Sztuki</w:t>
      </w:r>
      <w:r w:rsidR="000B0E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- </w:t>
      </w:r>
      <w:r w:rsidRPr="003029B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Taniec</w:t>
      </w:r>
      <w:r w:rsidR="000B0E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3029B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zapewnia wynagrodzenie </w:t>
      </w:r>
      <w:r w:rsidR="006714B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3029B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za przygotowanie i prezentację spektaklu w zależności od skali prezentacji </w:t>
      </w:r>
      <w:r w:rsidRPr="003029B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br/>
        <w:t>i własnych zasobów finansowych</w:t>
      </w:r>
      <w:r w:rsidR="000B0E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oraz specyfiki spektaklu:</w:t>
      </w:r>
    </w:p>
    <w:p w14:paraId="4F380D65" w14:textId="77777777" w:rsidR="00541906" w:rsidRPr="00541906" w:rsidRDefault="00541906" w:rsidP="0054190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p w14:paraId="3466AAE4" w14:textId="0640C428" w:rsidR="00541906" w:rsidRPr="000B0E62" w:rsidRDefault="00541906" w:rsidP="00823D62">
      <w:pPr>
        <w:pStyle w:val="Akapitzlist"/>
        <w:numPr>
          <w:ilvl w:val="2"/>
          <w:numId w:val="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0B0E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wynagrodzenie za spektakl dla 1 artysty-wykonawcy to </w:t>
      </w:r>
      <w:r w:rsidRPr="000B0E6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750 – 1 000 zł brutto</w:t>
      </w:r>
      <w:r w:rsidRPr="000B0E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,</w:t>
      </w:r>
    </w:p>
    <w:p w14:paraId="15DF2D91" w14:textId="77777777" w:rsidR="000B0E62" w:rsidRPr="000B0E62" w:rsidRDefault="00541906" w:rsidP="00823D62">
      <w:pPr>
        <w:pStyle w:val="Akapitzlist"/>
        <w:numPr>
          <w:ilvl w:val="2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B0E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wynagrodzenie za jedną próbę całościową przed spektaklem (4h) </w:t>
      </w:r>
      <w:r w:rsidR="000B0E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0B0E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dla 1 artysty-wykonawcy to </w:t>
      </w:r>
      <w:r w:rsidRPr="000B0E6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400 – 500 zł brutto</w:t>
      </w:r>
      <w:r w:rsidRPr="000B0E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;</w:t>
      </w:r>
    </w:p>
    <w:p w14:paraId="4300C455" w14:textId="2DE3D9BC" w:rsidR="00541906" w:rsidRPr="000B0E62" w:rsidRDefault="00541906" w:rsidP="00823D62">
      <w:pPr>
        <w:pStyle w:val="Akapitzlist"/>
        <w:numPr>
          <w:ilvl w:val="2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B0E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wynagrodzenie dla 1 realizatora technicznego za próbę to </w:t>
      </w:r>
      <w:r w:rsidRPr="000B0E6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150 – 400 zł brutto</w:t>
      </w:r>
      <w:r w:rsidRPr="000B0E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, a za spektakl to </w:t>
      </w:r>
      <w:r w:rsidRPr="000B0E6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400 – 500 zł brutto.</w:t>
      </w:r>
    </w:p>
    <w:p w14:paraId="0F78C733" w14:textId="77777777" w:rsidR="00541906" w:rsidRPr="00541906" w:rsidRDefault="00541906" w:rsidP="0054190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p w14:paraId="47D1576F" w14:textId="77777777" w:rsidR="000B0E62" w:rsidRDefault="00541906" w:rsidP="00823D62">
      <w:pPr>
        <w:pStyle w:val="Akapitzlist"/>
        <w:numPr>
          <w:ilvl w:val="1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0B0E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Organizator pokryje ewentualne koszty 1 noclegu w zależności od realnych potrzeb Uczestnik</w:t>
      </w:r>
      <w:r w:rsidR="000B0E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a</w:t>
      </w:r>
      <w:r w:rsidRPr="000B0E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309B22FB" w14:textId="77777777" w:rsidR="000B0E62" w:rsidRDefault="000B0E62" w:rsidP="000B0E62">
      <w:pPr>
        <w:pStyle w:val="Akapitzlist"/>
        <w:spacing w:after="0" w:line="240" w:lineRule="auto"/>
        <w:ind w:left="786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1C8E37AB" w14:textId="06A77766" w:rsidR="00541906" w:rsidRPr="000B0E62" w:rsidRDefault="00541906" w:rsidP="00823D62">
      <w:pPr>
        <w:pStyle w:val="Akapitzlist"/>
        <w:numPr>
          <w:ilvl w:val="1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0B0E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Organizator nie pokrywa kosztów przejazdów, parkingu i wyżywienia podczas prób</w:t>
      </w:r>
      <w:r w:rsidR="000B0E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y</w:t>
      </w:r>
      <w:r w:rsidRPr="000B0E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sceniczn</w:t>
      </w:r>
      <w:r w:rsidR="000B0E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ej</w:t>
      </w:r>
      <w:r w:rsidRPr="000B0E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i prezentacji spektaklu.</w:t>
      </w:r>
    </w:p>
    <w:p w14:paraId="16FA4C94" w14:textId="77777777" w:rsidR="00541906" w:rsidRPr="00541906" w:rsidRDefault="00541906" w:rsidP="0054190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B5878C0" w14:textId="77777777" w:rsidR="00541906" w:rsidRPr="00541906" w:rsidRDefault="00541906" w:rsidP="00541906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§ 7.</w:t>
      </w:r>
    </w:p>
    <w:p w14:paraId="2C1D0CF5" w14:textId="77777777" w:rsidR="00541906" w:rsidRPr="00541906" w:rsidRDefault="00541906" w:rsidP="00541906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>ZOBOWIĄZANIA UCZESTNIKA</w:t>
      </w:r>
    </w:p>
    <w:p w14:paraId="7186D71C" w14:textId="77777777" w:rsidR="00541906" w:rsidRPr="00541906" w:rsidRDefault="00541906" w:rsidP="0054190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p w14:paraId="3EA66CE1" w14:textId="77777777" w:rsidR="000B0E62" w:rsidRDefault="00541906" w:rsidP="00823D62">
      <w:pPr>
        <w:pStyle w:val="Akapitzlist"/>
        <w:numPr>
          <w:ilvl w:val="1"/>
          <w:numId w:val="1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0B0E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Uczestnik zobowiązany jest do przygotowania z należytą starannością spektaklu w dniu i miejscu podanym w § 1. ust. 10.</w:t>
      </w:r>
    </w:p>
    <w:p w14:paraId="04095A53" w14:textId="77777777" w:rsidR="000B0E62" w:rsidRDefault="000B0E62" w:rsidP="000B0E62">
      <w:pPr>
        <w:pStyle w:val="Akapitzlist"/>
        <w:spacing w:after="0" w:line="240" w:lineRule="auto"/>
        <w:ind w:left="786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04FCFD78" w14:textId="77777777" w:rsidR="000B0E62" w:rsidRDefault="00541906" w:rsidP="00823D62">
      <w:pPr>
        <w:pStyle w:val="Akapitzlist"/>
        <w:numPr>
          <w:ilvl w:val="1"/>
          <w:numId w:val="1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0B0E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Uczestnik (artyści-wykonawcy</w:t>
      </w:r>
      <w:r w:rsidRPr="000B0E62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</w:t>
      </w:r>
      <w:r w:rsidRPr="000B0E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oraz inne osoby niezbędne do prezentacji spektaklu) zobowiązuje się do udziału osobistego w próbie choreograficznej oraz w pokazie spektaklu.</w:t>
      </w:r>
    </w:p>
    <w:p w14:paraId="7894A52E" w14:textId="77777777" w:rsidR="000B0E62" w:rsidRPr="000B0E62" w:rsidRDefault="000B0E62" w:rsidP="000B0E62">
      <w:pPr>
        <w:pStyle w:val="Akapitzlist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44F9F8E2" w14:textId="3D693D8D" w:rsidR="000B0E62" w:rsidRDefault="00541906" w:rsidP="00823D62">
      <w:pPr>
        <w:pStyle w:val="Akapitzlist"/>
        <w:numPr>
          <w:ilvl w:val="1"/>
          <w:numId w:val="1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0B0E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Uczestnik na prośbę Organizatora zobowiązuje się do przesłania dodatkowych materiałów służących promocji prezentacji spektaklu (np. biogramy, opis spektaklu, zdjęcia) maksymalnie do dwóch tygodni przed planowaną prezentacją.</w:t>
      </w:r>
    </w:p>
    <w:p w14:paraId="44CDD257" w14:textId="77777777" w:rsidR="000B0E62" w:rsidRPr="000B0E62" w:rsidRDefault="000B0E62" w:rsidP="000B0E62">
      <w:pPr>
        <w:pStyle w:val="Akapitzlist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4838F307" w14:textId="0284C4B2" w:rsidR="000B0E62" w:rsidRDefault="000B0E62" w:rsidP="00823D62">
      <w:pPr>
        <w:pStyle w:val="Akapitzlist"/>
        <w:numPr>
          <w:ilvl w:val="1"/>
          <w:numId w:val="1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Uczestnik</w:t>
      </w:r>
      <w:r w:rsidR="00541906" w:rsidRPr="000B0E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(artyści-wykonawcy oraz pozostali członkowie zespołu realizujący spektakl) wyraża zgodę i zobowiązuje się umożliwić Organizatorowi realizację dokumentacji fotograficznej i wideo z próby i spektaklu oraz wyraża zgodę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br/>
      </w:r>
      <w:r w:rsidR="00541906" w:rsidRPr="000B0E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na nieodpłatne i nieograniczone czasowo wykorzystanie, pokazywanie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br/>
      </w:r>
      <w:r w:rsidR="00541906" w:rsidRPr="000B0E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i publikowanie swojego wizerunku zarówno przez Organizatora,</w:t>
      </w:r>
      <w:r w:rsidR="006714B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br/>
      </w:r>
      <w:r w:rsidR="00541906" w:rsidRPr="000B0E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jak i Narodowy Instytut Muzyki i Tańca (na podstawie umowy podpisanej przez Organizatora z NIMiT), podczas przygotowania spektaklu oraz po jego zakończeniu (na podstawie umowy podpisanej przez Organizatora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br/>
      </w:r>
      <w:r w:rsidR="00541906" w:rsidRPr="000B0E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z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U</w:t>
      </w:r>
      <w:r w:rsidR="00541906" w:rsidRPr="000B0E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czestnikiem). </w:t>
      </w:r>
    </w:p>
    <w:p w14:paraId="4BD026A3" w14:textId="77777777" w:rsidR="000B0E62" w:rsidRPr="000B0E62" w:rsidRDefault="000B0E62" w:rsidP="000B0E62">
      <w:pPr>
        <w:pStyle w:val="Akapitzlist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01EA9848" w14:textId="19B5D4B6" w:rsidR="00541906" w:rsidRPr="000B0E62" w:rsidRDefault="000B0E62" w:rsidP="00823D62">
      <w:pPr>
        <w:pStyle w:val="Akapitzlist"/>
        <w:numPr>
          <w:ilvl w:val="1"/>
          <w:numId w:val="1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Uczestnik</w:t>
      </w:r>
      <w:r w:rsidR="00541906" w:rsidRPr="000B0E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realizujący spektakl w ramach rozstrzygniętego otwartego konkursu ma obowiązek postępowania zgodnie z przepisami BHP i ppoż.</w:t>
      </w:r>
      <w:r w:rsidR="00AA458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541906" w:rsidRPr="000B0E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funkcjonującymi w </w:t>
      </w:r>
      <w:r w:rsidR="005B5E7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siedzibie Partnera</w:t>
      </w:r>
      <w:r w:rsidR="00541906" w:rsidRPr="000B0E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. </w:t>
      </w:r>
    </w:p>
    <w:p w14:paraId="1FE0A3A7" w14:textId="77777777" w:rsidR="00541906" w:rsidRPr="00541906" w:rsidRDefault="00541906" w:rsidP="0054190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7F2F891" w14:textId="77777777" w:rsidR="00541906" w:rsidRPr="00541906" w:rsidRDefault="00541906" w:rsidP="00541906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§ 8.</w:t>
      </w:r>
    </w:p>
    <w:p w14:paraId="0F369451" w14:textId="77777777" w:rsidR="00541906" w:rsidRPr="00541906" w:rsidRDefault="00541906" w:rsidP="00541906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>WARUNKI ODSTĄPIENIA OD REALIZACJI UMOWY</w:t>
      </w:r>
    </w:p>
    <w:p w14:paraId="74407F52" w14:textId="77777777" w:rsidR="00823D62" w:rsidRDefault="00823D62" w:rsidP="00823D62">
      <w:pPr>
        <w:spacing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3BE49F66" w14:textId="5670A0AD" w:rsidR="00541906" w:rsidRPr="00823D62" w:rsidRDefault="00541906" w:rsidP="00823D62">
      <w:pPr>
        <w:pStyle w:val="Akapitzlist"/>
        <w:numPr>
          <w:ilvl w:val="1"/>
          <w:numId w:val="8"/>
        </w:numPr>
        <w:spacing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823D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Jeżeli po ogłoszeniu wyników </w:t>
      </w:r>
      <w:r w:rsidR="00823D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Uczestnik</w:t>
      </w:r>
      <w:r w:rsidRPr="00823D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wycofa się z udziału w Działaniu lub nie będzie możliwe skontaktowanie się z </w:t>
      </w:r>
      <w:r w:rsidR="00823D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Uczestnikiem</w:t>
      </w:r>
      <w:r w:rsidRPr="00823D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do 7 dni po ogłoszeniu wyników, Organizator może zaproponować realizację Działania na warunkach otwartego konkursu kolejnemu aplikującemu. </w:t>
      </w:r>
    </w:p>
    <w:p w14:paraId="4CC3D9D4" w14:textId="77777777" w:rsidR="00541906" w:rsidRPr="00541906" w:rsidRDefault="00541906" w:rsidP="0054190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44C8E30" w14:textId="77777777" w:rsidR="00823D62" w:rsidRDefault="00541906" w:rsidP="00823D62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§ 9.</w:t>
      </w:r>
      <w:r w:rsidRPr="005419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5419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>ODPOWIEDZIALNOŚĆ</w:t>
      </w:r>
    </w:p>
    <w:p w14:paraId="0D9749D8" w14:textId="77777777" w:rsidR="00823D62" w:rsidRDefault="00823D62" w:rsidP="00823D62">
      <w:pPr>
        <w:spacing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7D394911" w14:textId="77777777" w:rsidR="00823D62" w:rsidRPr="00823D62" w:rsidRDefault="00541906" w:rsidP="00823D62">
      <w:pPr>
        <w:pStyle w:val="Akapitzlist"/>
        <w:numPr>
          <w:ilvl w:val="1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23D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W przypadku niewystawienia Spektaklu wskutek siły wyższej, zdarzeń losowych lub innych okoliczności niemożliwych do przewidzenia, z przyczyn niezależnych od woli którejkolwiek ze stron, którym nie można było zapobiec (w tym udokumentowana nagła choroba </w:t>
      </w:r>
      <w:r w:rsidR="00823D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Uczestnika</w:t>
      </w:r>
      <w:r w:rsidRPr="00823D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, uniemożliwiająca wprowadzenie nagłego zastępstwa), umowa wygasa bez powstania jakichkolwiek skutków finansowych dla którejkolwiek ze stron, poza nakładami już poniesionymi przez Organizatora, które zostaną pokryte na podstawie faktury (np. rezerwacje hotelowe). </w:t>
      </w:r>
    </w:p>
    <w:p w14:paraId="542BD39B" w14:textId="77777777" w:rsidR="00823D62" w:rsidRPr="00823D62" w:rsidRDefault="00823D62" w:rsidP="00823D62">
      <w:pPr>
        <w:pStyle w:val="Akapitzlist"/>
        <w:spacing w:line="240" w:lineRule="auto"/>
        <w:ind w:left="78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964160B" w14:textId="77777777" w:rsidR="00823D62" w:rsidRPr="00823D62" w:rsidRDefault="00541906" w:rsidP="00823D62">
      <w:pPr>
        <w:pStyle w:val="Akapitzlist"/>
        <w:numPr>
          <w:ilvl w:val="1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23D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W przypadku odwołania lub niewystawienia spektaklu – z przyczyn leżących </w:t>
      </w:r>
      <w:r w:rsidRPr="00823D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br/>
        <w:t xml:space="preserve">po stronie </w:t>
      </w:r>
      <w:r w:rsidR="00823D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Uczestnika</w:t>
      </w:r>
      <w:r w:rsidRPr="00823D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- </w:t>
      </w:r>
      <w:r w:rsidR="00823D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O</w:t>
      </w:r>
      <w:r w:rsidRPr="00823D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rganizator otrzyma zwrot udokumentowanych kosztów poniesionych w związku z planowanym wystawieniem spektaklu </w:t>
      </w:r>
      <w:r w:rsidR="00823D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823D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(tj. usługi hotelowe).</w:t>
      </w:r>
    </w:p>
    <w:p w14:paraId="4FAE84F4" w14:textId="77777777" w:rsidR="00823D62" w:rsidRPr="00823D62" w:rsidRDefault="00823D62" w:rsidP="00823D62">
      <w:pPr>
        <w:pStyle w:val="Akapitzlist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0497F393" w14:textId="78D3D5CE" w:rsidR="00541906" w:rsidRPr="00823D62" w:rsidRDefault="00541906" w:rsidP="00823D62">
      <w:pPr>
        <w:pStyle w:val="Akapitzlist"/>
        <w:numPr>
          <w:ilvl w:val="1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23D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W przypadkach nieuregulowanych w niniejszym punkcie do</w:t>
      </w:r>
      <w:r w:rsidR="00823D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823D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odpowiedzialności Stron zastosowanie mają przepisy ogólne. </w:t>
      </w:r>
    </w:p>
    <w:p w14:paraId="54680BFE" w14:textId="77777777" w:rsidR="00541906" w:rsidRDefault="00541906" w:rsidP="0054190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4DD343E" w14:textId="77777777" w:rsidR="00AA458A" w:rsidRPr="00541906" w:rsidRDefault="00AA458A" w:rsidP="0054190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EE48F43" w14:textId="77777777" w:rsidR="00823D62" w:rsidRDefault="00541906" w:rsidP="00823D62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lastRenderedPageBreak/>
        <w:t xml:space="preserve">§ 9. </w:t>
      </w:r>
      <w:r w:rsidRPr="005419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5419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 xml:space="preserve">PRZETWARZANIE DANYCH OSOBOWYCH </w:t>
      </w:r>
      <w:r w:rsidR="00823D6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br/>
      </w:r>
      <w:r w:rsidRPr="005419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>I WYKORZYSTYWANIE WIZERUNKU</w:t>
      </w:r>
    </w:p>
    <w:p w14:paraId="59A0B46F" w14:textId="77777777" w:rsidR="00823D62" w:rsidRDefault="00823D62" w:rsidP="00823D62">
      <w:pPr>
        <w:spacing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781C8504" w14:textId="77777777" w:rsidR="00D1067F" w:rsidRPr="00D1067F" w:rsidRDefault="00541906" w:rsidP="00823D62">
      <w:pPr>
        <w:pStyle w:val="Akapitzlist"/>
        <w:numPr>
          <w:ilvl w:val="1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23D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Przetwarzanie danych osobowych i wykorzystywanie wizerunku odbywa się na podstawie zgody zawartej w formularzu zgłoszeniowym. </w:t>
      </w:r>
    </w:p>
    <w:p w14:paraId="57E1FAC6" w14:textId="3095A660" w:rsidR="00541906" w:rsidRPr="00823D62" w:rsidRDefault="00541906" w:rsidP="00D1067F">
      <w:pPr>
        <w:pStyle w:val="Akapitzlist"/>
        <w:spacing w:line="240" w:lineRule="auto"/>
        <w:ind w:left="78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23D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Formularz zgłoszeniowy zawiera również klauzulę informacyjną. </w:t>
      </w:r>
    </w:p>
    <w:p w14:paraId="26EADD28" w14:textId="77777777" w:rsidR="00823D62" w:rsidRDefault="00823D62" w:rsidP="00823D62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35E585F" w14:textId="77777777" w:rsidR="00541906" w:rsidRPr="00541906" w:rsidRDefault="00541906" w:rsidP="00541906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§ 10.</w:t>
      </w:r>
      <w:r w:rsidRPr="005419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br/>
        <w:t xml:space="preserve"> </w:t>
      </w:r>
      <w:r w:rsidRPr="005419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>POSTANOWIENIA KOŃCOWE</w:t>
      </w:r>
      <w:r w:rsidRPr="005419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5419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br/>
      </w:r>
    </w:p>
    <w:p w14:paraId="07440A2C" w14:textId="77777777" w:rsidR="00823D62" w:rsidRDefault="00823D62" w:rsidP="00823D6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774E3A1F" w14:textId="77777777" w:rsidR="00823D62" w:rsidRDefault="00541906" w:rsidP="00823D62">
      <w:pPr>
        <w:pStyle w:val="Akapitzlist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823D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Organizator nie ponosi odpowiedzialności za podanie przez Wnioskodawcę niewłaściwych lub nieprawdziwych danych skutkujących niemożliwością nawiązania kontaktu. </w:t>
      </w:r>
    </w:p>
    <w:p w14:paraId="3E916C9A" w14:textId="77777777" w:rsidR="00823D62" w:rsidRDefault="00823D62" w:rsidP="00823D62">
      <w:pPr>
        <w:pStyle w:val="Akapitzlist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5C95891C" w14:textId="77777777" w:rsidR="00823D62" w:rsidRDefault="00541906" w:rsidP="00823D62">
      <w:pPr>
        <w:pStyle w:val="Akapitzlist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823D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Organizator zastrzega sobie prawo do pozostawienia otwartego konkursu bez rozstrzygnięcia.</w:t>
      </w:r>
    </w:p>
    <w:p w14:paraId="6FB9E610" w14:textId="77777777" w:rsidR="00823D62" w:rsidRPr="00823D62" w:rsidRDefault="00823D62" w:rsidP="00823D62">
      <w:pPr>
        <w:pStyle w:val="Akapitzlist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3783FEB8" w14:textId="77777777" w:rsidR="00823D62" w:rsidRDefault="00541906" w:rsidP="00823D62">
      <w:pPr>
        <w:pStyle w:val="Akapitzlist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823D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Organizator zapewnia, iż informacje o osobach zgłoszonych, a niewybranych do realizacji nie będą podawane do publicznej wiadomości oraz nie będą wykorzystane w żaden inny sposób przez Organizatora.</w:t>
      </w:r>
    </w:p>
    <w:p w14:paraId="5DCFB84D" w14:textId="77777777" w:rsidR="00823D62" w:rsidRPr="00823D62" w:rsidRDefault="00823D62" w:rsidP="00823D62">
      <w:pPr>
        <w:pStyle w:val="Akapitzlist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55702E3B" w14:textId="77777777" w:rsidR="00823D62" w:rsidRDefault="00541906" w:rsidP="00823D62">
      <w:pPr>
        <w:pStyle w:val="Akapitzlist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823D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Wysłanie zgłoszenia przez Wnioskodawcę jest równoznaczne z akceptacją niniejszego </w:t>
      </w:r>
      <w:r w:rsidR="00823D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R</w:t>
      </w:r>
      <w:r w:rsidRPr="00823D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egulaminu.</w:t>
      </w:r>
    </w:p>
    <w:p w14:paraId="4BAA8146" w14:textId="77777777" w:rsidR="00823D62" w:rsidRPr="00823D62" w:rsidRDefault="00823D62" w:rsidP="00823D62">
      <w:pPr>
        <w:pStyle w:val="Akapitzlist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42FA2C14" w14:textId="23376705" w:rsidR="00541906" w:rsidRDefault="00541906" w:rsidP="00823D62">
      <w:pPr>
        <w:pStyle w:val="Akapitzlist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823D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Regulamin wchodzi w życie z dniem </w:t>
      </w:r>
      <w:r w:rsidR="00AA458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6</w:t>
      </w:r>
      <w:r w:rsidR="00E5680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sierpnia</w:t>
      </w:r>
      <w:r w:rsidRPr="00823D6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2024 roku.</w:t>
      </w:r>
      <w:r w:rsidRPr="00823D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 </w:t>
      </w:r>
    </w:p>
    <w:p w14:paraId="455A670C" w14:textId="77777777" w:rsidR="006714BD" w:rsidRPr="006714BD" w:rsidRDefault="006714BD" w:rsidP="006714BD">
      <w:pPr>
        <w:pStyle w:val="Akapitzlist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6841F4D4" w14:textId="77777777" w:rsidR="006714BD" w:rsidRPr="006714BD" w:rsidRDefault="006714BD" w:rsidP="006714B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1279C06D" w14:textId="77777777" w:rsidR="00541906" w:rsidRPr="00541906" w:rsidRDefault="00541906" w:rsidP="0054190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ED21CB0" w14:textId="77777777" w:rsidR="00823D62" w:rsidRDefault="00823D62" w:rsidP="00541906">
      <w:pPr>
        <w:spacing w:after="0" w:line="240" w:lineRule="auto"/>
        <w:jc w:val="right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63D7E22C" w14:textId="60E91304" w:rsidR="00541906" w:rsidRPr="00541906" w:rsidRDefault="00541906" w:rsidP="00541906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Redakcja Regulaminu: Katarzyna Kątna</w:t>
      </w:r>
      <w:r w:rsidR="00823D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– Koordynator Działania</w:t>
      </w:r>
    </w:p>
    <w:p w14:paraId="6C0CA43F" w14:textId="43EB8629" w:rsidR="00541906" w:rsidRPr="00541906" w:rsidRDefault="00541906" w:rsidP="00541906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Akceptacja merytoryczna Regulaminu: </w:t>
      </w:r>
      <w:r w:rsidR="00823D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dr </w:t>
      </w: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Grzegorz Pańtak</w:t>
      </w:r>
      <w:r w:rsidR="00823D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– Z-ca Dyrektora KTT</w:t>
      </w:r>
    </w:p>
    <w:p w14:paraId="3C06052A" w14:textId="15B701E5" w:rsidR="00541906" w:rsidRPr="00541906" w:rsidRDefault="00541906" w:rsidP="00541906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Decyzja o wprowadzeniu Regulaminu: </w:t>
      </w:r>
      <w:r w:rsidR="00823D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dr </w:t>
      </w: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Elżbieta Pańtak</w:t>
      </w:r>
      <w:r w:rsidR="00823D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– Dyrektor KTT</w:t>
      </w:r>
    </w:p>
    <w:p w14:paraId="366289AA" w14:textId="77777777" w:rsidR="00B046E1" w:rsidRDefault="00B046E1"/>
    <w:sectPr w:rsidR="00B046E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148B21" w14:textId="77777777" w:rsidR="001C2336" w:rsidRDefault="001C2336" w:rsidP="00541906">
      <w:pPr>
        <w:spacing w:after="0" w:line="240" w:lineRule="auto"/>
      </w:pPr>
      <w:r>
        <w:separator/>
      </w:r>
    </w:p>
  </w:endnote>
  <w:endnote w:type="continuationSeparator" w:id="0">
    <w:p w14:paraId="3296E36C" w14:textId="77777777" w:rsidR="001C2336" w:rsidRDefault="001C2336" w:rsidP="00541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87471764"/>
      <w:docPartObj>
        <w:docPartGallery w:val="Page Numbers (Bottom of Page)"/>
        <w:docPartUnique/>
      </w:docPartObj>
    </w:sdtPr>
    <w:sdtContent>
      <w:p w14:paraId="6633080D" w14:textId="66D41885" w:rsidR="00541906" w:rsidRDefault="0054190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5DCF">
          <w:rPr>
            <w:noProof/>
          </w:rPr>
          <w:t>8</w:t>
        </w:r>
        <w:r>
          <w:fldChar w:fldCharType="end"/>
        </w:r>
      </w:p>
    </w:sdtContent>
  </w:sdt>
  <w:p w14:paraId="61EB9510" w14:textId="77777777" w:rsidR="00541906" w:rsidRDefault="005419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68083B" w14:textId="77777777" w:rsidR="001C2336" w:rsidRDefault="001C2336" w:rsidP="00541906">
      <w:pPr>
        <w:spacing w:after="0" w:line="240" w:lineRule="auto"/>
      </w:pPr>
      <w:r>
        <w:separator/>
      </w:r>
    </w:p>
  </w:footnote>
  <w:footnote w:type="continuationSeparator" w:id="0">
    <w:p w14:paraId="2B3CE1FA" w14:textId="77777777" w:rsidR="001C2336" w:rsidRDefault="001C2336" w:rsidP="005419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F3862"/>
    <w:multiLevelType w:val="multilevel"/>
    <w:tmpl w:val="5F966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ascii="Arial" w:hAnsi="Arial" w:cs="Arial"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DA4842"/>
    <w:multiLevelType w:val="hybridMultilevel"/>
    <w:tmpl w:val="5CB88F8C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259F7BB4"/>
    <w:multiLevelType w:val="multilevel"/>
    <w:tmpl w:val="58565D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ind w:left="786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0" w:hanging="360"/>
      </w:pPr>
      <w:rPr>
        <w:rFonts w:ascii="Arial" w:hAnsi="Arial" w:cs="Aria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D10E6F"/>
    <w:multiLevelType w:val="hybridMultilevel"/>
    <w:tmpl w:val="B4FC9A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4F4FD8"/>
    <w:multiLevelType w:val="multilevel"/>
    <w:tmpl w:val="BD62E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C03F24"/>
    <w:multiLevelType w:val="hybridMultilevel"/>
    <w:tmpl w:val="2A229D20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363006A6"/>
    <w:multiLevelType w:val="multilevel"/>
    <w:tmpl w:val="EF02D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034680"/>
    <w:multiLevelType w:val="multilevel"/>
    <w:tmpl w:val="C61488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2B23E7"/>
    <w:multiLevelType w:val="multilevel"/>
    <w:tmpl w:val="72EAE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ascii="Arial" w:hAnsi="Arial" w:cs="Arial"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6C7AA4"/>
    <w:multiLevelType w:val="multilevel"/>
    <w:tmpl w:val="EA3A7B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ind w:left="928" w:hanging="360"/>
      </w:pPr>
      <w:rPr>
        <w:rFonts w:hint="default"/>
        <w:b w:val="0"/>
        <w:bCs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0C3187"/>
    <w:multiLevelType w:val="multilevel"/>
    <w:tmpl w:val="935471B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BF1764"/>
    <w:multiLevelType w:val="multilevel"/>
    <w:tmpl w:val="41585A88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0"/>
        </w:tabs>
        <w:ind w:left="32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0"/>
        </w:tabs>
        <w:ind w:left="39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0"/>
        </w:tabs>
        <w:ind w:left="53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0"/>
        </w:tabs>
        <w:ind w:left="61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D41F20"/>
    <w:multiLevelType w:val="hybridMultilevel"/>
    <w:tmpl w:val="74EE6B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ECB7692"/>
    <w:multiLevelType w:val="multilevel"/>
    <w:tmpl w:val="40BE1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ascii="Arial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4215712">
    <w:abstractNumId w:val="9"/>
  </w:num>
  <w:num w:numId="2" w16cid:durableId="306516867">
    <w:abstractNumId w:val="8"/>
  </w:num>
  <w:num w:numId="3" w16cid:durableId="848524573">
    <w:abstractNumId w:val="7"/>
  </w:num>
  <w:num w:numId="4" w16cid:durableId="948196938">
    <w:abstractNumId w:val="0"/>
  </w:num>
  <w:num w:numId="5" w16cid:durableId="1405100544">
    <w:abstractNumId w:val="4"/>
  </w:num>
  <w:num w:numId="6" w16cid:durableId="1291520030">
    <w:abstractNumId w:val="10"/>
    <w:lvlOverride w:ilvl="0">
      <w:lvl w:ilvl="0">
        <w:numFmt w:val="decimal"/>
        <w:lvlText w:val="%1."/>
        <w:lvlJc w:val="left"/>
      </w:lvl>
    </w:lvlOverride>
  </w:num>
  <w:num w:numId="7" w16cid:durableId="1719276294">
    <w:abstractNumId w:val="2"/>
  </w:num>
  <w:num w:numId="8" w16cid:durableId="73940705">
    <w:abstractNumId w:val="6"/>
  </w:num>
  <w:num w:numId="9" w16cid:durableId="234634685">
    <w:abstractNumId w:val="13"/>
  </w:num>
  <w:num w:numId="10" w16cid:durableId="1200629950">
    <w:abstractNumId w:val="11"/>
  </w:num>
  <w:num w:numId="11" w16cid:durableId="1336767955">
    <w:abstractNumId w:val="12"/>
  </w:num>
  <w:num w:numId="12" w16cid:durableId="2107068763">
    <w:abstractNumId w:val="1"/>
  </w:num>
  <w:num w:numId="13" w16cid:durableId="1594120600">
    <w:abstractNumId w:val="5"/>
  </w:num>
  <w:num w:numId="14" w16cid:durableId="344786796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906"/>
    <w:rsid w:val="00035CDD"/>
    <w:rsid w:val="000B0E62"/>
    <w:rsid w:val="00126939"/>
    <w:rsid w:val="00130B1E"/>
    <w:rsid w:val="00197378"/>
    <w:rsid w:val="001B0162"/>
    <w:rsid w:val="001C2336"/>
    <w:rsid w:val="001F371B"/>
    <w:rsid w:val="00240386"/>
    <w:rsid w:val="00273C52"/>
    <w:rsid w:val="003029BD"/>
    <w:rsid w:val="003F7BA1"/>
    <w:rsid w:val="00447311"/>
    <w:rsid w:val="004A527C"/>
    <w:rsid w:val="004F69CF"/>
    <w:rsid w:val="00541906"/>
    <w:rsid w:val="005438BE"/>
    <w:rsid w:val="00557DB4"/>
    <w:rsid w:val="005B5E71"/>
    <w:rsid w:val="006266F0"/>
    <w:rsid w:val="006714BD"/>
    <w:rsid w:val="006758FA"/>
    <w:rsid w:val="00695DE7"/>
    <w:rsid w:val="006A5397"/>
    <w:rsid w:val="00755DCF"/>
    <w:rsid w:val="007618B2"/>
    <w:rsid w:val="007737F8"/>
    <w:rsid w:val="007E6969"/>
    <w:rsid w:val="00823D62"/>
    <w:rsid w:val="00824D38"/>
    <w:rsid w:val="00834262"/>
    <w:rsid w:val="00891ED5"/>
    <w:rsid w:val="008D4B0A"/>
    <w:rsid w:val="0092481E"/>
    <w:rsid w:val="00AA458A"/>
    <w:rsid w:val="00AD7A62"/>
    <w:rsid w:val="00B046E1"/>
    <w:rsid w:val="00B91D16"/>
    <w:rsid w:val="00C05F30"/>
    <w:rsid w:val="00C2147C"/>
    <w:rsid w:val="00C866D6"/>
    <w:rsid w:val="00CD5BAD"/>
    <w:rsid w:val="00CD622F"/>
    <w:rsid w:val="00D1067F"/>
    <w:rsid w:val="00DB437A"/>
    <w:rsid w:val="00DD48F4"/>
    <w:rsid w:val="00E214BA"/>
    <w:rsid w:val="00E56809"/>
    <w:rsid w:val="00E8265E"/>
    <w:rsid w:val="00EC592D"/>
    <w:rsid w:val="00EE6A3D"/>
    <w:rsid w:val="00F47D21"/>
    <w:rsid w:val="00FB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28D7D"/>
  <w15:chartTrackingRefBased/>
  <w15:docId w15:val="{3C291E12-A787-4816-9E9F-EEAD4232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419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1906"/>
  </w:style>
  <w:style w:type="paragraph" w:styleId="Stopka">
    <w:name w:val="footer"/>
    <w:basedOn w:val="Normalny"/>
    <w:link w:val="StopkaZnak"/>
    <w:uiPriority w:val="99"/>
    <w:unhideWhenUsed/>
    <w:rsid w:val="005419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1906"/>
  </w:style>
  <w:style w:type="paragraph" w:styleId="Akapitzlist">
    <w:name w:val="List Paragraph"/>
    <w:basedOn w:val="Normalny"/>
    <w:uiPriority w:val="34"/>
    <w:qFormat/>
    <w:rsid w:val="005419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13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2017</Words>
  <Characters>12107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Kielecki Teatr Tańca</dc:creator>
  <cp:keywords/>
  <dc:description/>
  <cp:lastModifiedBy>Kielecki Teatr Tańca</cp:lastModifiedBy>
  <cp:revision>2</cp:revision>
  <cp:lastPrinted>2024-08-05T08:35:00Z</cp:lastPrinted>
  <dcterms:created xsi:type="dcterms:W3CDTF">2024-08-06T07:31:00Z</dcterms:created>
  <dcterms:modified xsi:type="dcterms:W3CDTF">2024-08-06T07:31:00Z</dcterms:modified>
</cp:coreProperties>
</file>